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077AE" w14:textId="77777777" w:rsidR="00ED19D6" w:rsidRPr="003F7BFA" w:rsidRDefault="00ED19D6" w:rsidP="00ED19D6">
      <w:pPr>
        <w:numPr>
          <w:ilvl w:val="0"/>
          <w:numId w:val="4"/>
        </w:numPr>
        <w:contextualSpacing/>
        <w:jc w:val="center"/>
        <w:rPr>
          <w:b/>
          <w:bCs/>
          <w:sz w:val="24"/>
          <w:szCs w:val="24"/>
        </w:rPr>
      </w:pPr>
      <w:r w:rsidRPr="003F7BFA">
        <w:rPr>
          <w:b/>
          <w:sz w:val="24"/>
          <w:szCs w:val="24"/>
        </w:rPr>
        <w:t>Modernization of Government Services</w:t>
      </w:r>
    </w:p>
    <w:p w14:paraId="5FBC3D7A" w14:textId="77777777" w:rsidR="00ED19D6" w:rsidRPr="003F7BFA" w:rsidRDefault="00ED19D6" w:rsidP="00ED19D6">
      <w:pPr>
        <w:numPr>
          <w:ilvl w:val="0"/>
          <w:numId w:val="4"/>
        </w:numPr>
        <w:contextualSpacing/>
        <w:jc w:val="center"/>
        <w:rPr>
          <w:b/>
          <w:bCs/>
          <w:sz w:val="24"/>
          <w:szCs w:val="24"/>
        </w:rPr>
      </w:pPr>
      <w:r w:rsidRPr="003F7BFA">
        <w:rPr>
          <w:b/>
          <w:sz w:val="24"/>
          <w:szCs w:val="24"/>
        </w:rPr>
        <w:t>in the Republic of Moldova Project</w:t>
      </w:r>
    </w:p>
    <w:p w14:paraId="538F6768" w14:textId="77777777" w:rsidR="00ED19D6" w:rsidRPr="003F7BFA" w:rsidRDefault="00ED19D6" w:rsidP="00ED19D6">
      <w:pPr>
        <w:numPr>
          <w:ilvl w:val="0"/>
          <w:numId w:val="4"/>
        </w:numPr>
        <w:contextualSpacing/>
        <w:jc w:val="center"/>
        <w:outlineLvl w:val="0"/>
        <w:rPr>
          <w:rFonts w:eastAsia="MS ??"/>
          <w:b/>
          <w:bCs/>
          <w:kern w:val="28"/>
          <w:sz w:val="24"/>
          <w:szCs w:val="24"/>
        </w:rPr>
      </w:pPr>
      <w:r w:rsidRPr="003F7BFA">
        <w:rPr>
          <w:rFonts w:eastAsia="MS ??"/>
          <w:b/>
          <w:bCs/>
          <w:kern w:val="28"/>
          <w:sz w:val="24"/>
          <w:szCs w:val="24"/>
        </w:rPr>
        <w:t>Project ID No. P148537</w:t>
      </w:r>
    </w:p>
    <w:p w14:paraId="3F7EE4D0" w14:textId="77777777" w:rsidR="00ED19D6" w:rsidRPr="003F7BFA" w:rsidRDefault="00ED19D6" w:rsidP="003F7BFA">
      <w:pPr>
        <w:jc w:val="center"/>
        <w:rPr>
          <w:b/>
          <w:sz w:val="24"/>
          <w:szCs w:val="24"/>
        </w:rPr>
      </w:pPr>
    </w:p>
    <w:p w14:paraId="6613871C" w14:textId="77777777" w:rsidR="000D28D6" w:rsidRPr="000D28D6" w:rsidRDefault="000D28D6" w:rsidP="000D28D6">
      <w:pPr>
        <w:jc w:val="center"/>
        <w:rPr>
          <w:b/>
          <w:bCs/>
          <w:sz w:val="24"/>
          <w:szCs w:val="24"/>
        </w:rPr>
      </w:pPr>
      <w:r w:rsidRPr="000D28D6">
        <w:rPr>
          <w:b/>
          <w:bCs/>
          <w:sz w:val="24"/>
          <w:szCs w:val="24"/>
        </w:rPr>
        <w:t>TERMS OF REFERENCE</w:t>
      </w:r>
    </w:p>
    <w:p w14:paraId="16331E6F" w14:textId="222FE85E" w:rsidR="000D28D6" w:rsidRPr="000D28D6" w:rsidRDefault="000D28D6" w:rsidP="000D28D6">
      <w:pPr>
        <w:jc w:val="center"/>
        <w:rPr>
          <w:b/>
          <w:bCs/>
          <w:sz w:val="24"/>
          <w:szCs w:val="24"/>
        </w:rPr>
      </w:pPr>
      <w:r w:rsidRPr="000D28D6">
        <w:rPr>
          <w:b/>
          <w:bCs/>
          <w:sz w:val="24"/>
          <w:szCs w:val="24"/>
        </w:rPr>
        <w:t xml:space="preserve">NATIONAL CONSULTANT – ENTERPRISE ARCHITECT </w:t>
      </w:r>
    </w:p>
    <w:p w14:paraId="22F21CF1" w14:textId="77777777" w:rsidR="000D28D6" w:rsidRPr="00972CA9" w:rsidRDefault="000D28D6" w:rsidP="000D28D6">
      <w:pPr>
        <w:jc w:val="center"/>
        <w:rPr>
          <w:b/>
          <w:bCs/>
        </w:rPr>
      </w:pPr>
    </w:p>
    <w:p w14:paraId="422332F5" w14:textId="77777777" w:rsidR="000D28D6" w:rsidRPr="000D28D6" w:rsidRDefault="000D28D6" w:rsidP="000D28D6">
      <w:pPr>
        <w:numPr>
          <w:ilvl w:val="0"/>
          <w:numId w:val="13"/>
        </w:numPr>
        <w:autoSpaceDE w:val="0"/>
        <w:autoSpaceDN w:val="0"/>
        <w:adjustRightInd w:val="0"/>
        <w:spacing w:after="200" w:line="276" w:lineRule="auto"/>
        <w:contextualSpacing/>
        <w:jc w:val="both"/>
        <w:rPr>
          <w:b/>
          <w:sz w:val="24"/>
          <w:szCs w:val="24"/>
          <w:lang w:val="en-GB"/>
        </w:rPr>
      </w:pPr>
      <w:r w:rsidRPr="000D28D6">
        <w:rPr>
          <w:b/>
          <w:sz w:val="24"/>
          <w:szCs w:val="24"/>
          <w:lang w:val="en-GB"/>
        </w:rPr>
        <w:t xml:space="preserve">Background </w:t>
      </w:r>
    </w:p>
    <w:p w14:paraId="5B66C867" w14:textId="05490F94" w:rsidR="000D28D6" w:rsidRPr="000D28D6" w:rsidRDefault="000D28D6" w:rsidP="000D28D6">
      <w:pPr>
        <w:spacing w:before="80" w:after="120"/>
        <w:jc w:val="both"/>
        <w:rPr>
          <w:sz w:val="24"/>
          <w:szCs w:val="24"/>
        </w:rPr>
      </w:pPr>
      <w:r w:rsidRPr="000D28D6">
        <w:rPr>
          <w:sz w:val="24"/>
          <w:szCs w:val="24"/>
        </w:rPr>
        <w:t>The Government of Moldova is determined to fundamentally change the way how public services are provided in Moldova through a variety of interventions for modernization of service delivery, which combat corruption, foster a customer care culture, enhance access, as well as increases efficiency in the Moldovan public administration. From 2006 to 2013, Moldova modernized its civil service legislation and administrative processes under the Central Public Administration Reform (CPAR), supported by the World Bank's administered CPAR Multi-donor Donor Trust Fund. In July 2016, the Government of Moldova has approved the Public Administration Reform Strategy for 2016-202</w:t>
      </w:r>
      <w:r w:rsidR="00E561E7">
        <w:rPr>
          <w:sz w:val="24"/>
          <w:szCs w:val="24"/>
        </w:rPr>
        <w:t>0</w:t>
      </w:r>
      <w:r w:rsidR="00E561E7">
        <w:rPr>
          <w:rStyle w:val="FootnoteReference"/>
          <w:sz w:val="24"/>
          <w:szCs w:val="24"/>
        </w:rPr>
        <w:footnoteReference w:id="1"/>
      </w:r>
      <w:r w:rsidR="00E561E7">
        <w:rPr>
          <w:sz w:val="24"/>
          <w:szCs w:val="24"/>
        </w:rPr>
        <w:t xml:space="preserve"> </w:t>
      </w:r>
      <w:r w:rsidRPr="000D28D6">
        <w:rPr>
          <w:sz w:val="24"/>
          <w:szCs w:val="24"/>
        </w:rPr>
        <w:t>that keeps the modernization of public services delivery process among its main objectives. This fact reconfirms Government’s determination in the modernization of the administrative service delivery system by improving access to these services through various channels, their efficiency, reduction of unnecessary administrative burdens and cost of services for both beneficiaries and service providers, ensuring a stable level of quality of administrative services.</w:t>
      </w:r>
    </w:p>
    <w:p w14:paraId="11230ABC" w14:textId="77777777" w:rsidR="000D28D6" w:rsidRPr="000D28D6" w:rsidRDefault="000D28D6" w:rsidP="000D28D6">
      <w:pPr>
        <w:spacing w:after="120"/>
        <w:jc w:val="both"/>
        <w:rPr>
          <w:sz w:val="24"/>
          <w:szCs w:val="24"/>
        </w:rPr>
      </w:pPr>
      <w:r w:rsidRPr="000D28D6">
        <w:rPr>
          <w:sz w:val="24"/>
          <w:szCs w:val="24"/>
        </w:rPr>
        <w:t>To achieve the stated objectives, the Government has requested the World Bank’s assistance for a PAR operation, that became effective in June 2018, called Modernization of Government Services Project (MGSP, the Project).</w:t>
      </w:r>
    </w:p>
    <w:p w14:paraId="085F96AE" w14:textId="77777777" w:rsidR="000D28D6" w:rsidRPr="000D28D6" w:rsidRDefault="000D28D6" w:rsidP="000D28D6">
      <w:pPr>
        <w:spacing w:after="120"/>
        <w:jc w:val="both"/>
        <w:rPr>
          <w:sz w:val="24"/>
          <w:szCs w:val="24"/>
        </w:rPr>
      </w:pPr>
      <w:r w:rsidRPr="000D28D6">
        <w:rPr>
          <w:sz w:val="24"/>
          <w:szCs w:val="24"/>
        </w:rPr>
        <w:t>The design of the project takes into account the Government of Moldova’s vision, stated in the Public Administration Reform Strategy 2016-2020 and makes extensive use of institutional and technological achievements of Governance e-Transformation Project (</w:t>
      </w:r>
      <w:proofErr w:type="spellStart"/>
      <w:r w:rsidRPr="000D28D6">
        <w:rPr>
          <w:sz w:val="24"/>
          <w:szCs w:val="24"/>
        </w:rPr>
        <w:t>GeT</w:t>
      </w:r>
      <w:proofErr w:type="spellEnd"/>
      <w:r w:rsidRPr="000D28D6">
        <w:rPr>
          <w:sz w:val="24"/>
          <w:szCs w:val="24"/>
        </w:rPr>
        <w:t>) implemented by the Government of Moldova and World Bank in the period between November 2011- December 2016. The project aims to achieve improvements in access, efficiency and quality of delivery of selected administrative services through the following components:</w:t>
      </w:r>
    </w:p>
    <w:p w14:paraId="56245685" w14:textId="77777777" w:rsidR="000D28D6" w:rsidRPr="000D28D6" w:rsidRDefault="000D28D6" w:rsidP="000D28D6">
      <w:pPr>
        <w:jc w:val="both"/>
        <w:rPr>
          <w:sz w:val="24"/>
          <w:szCs w:val="24"/>
        </w:rPr>
      </w:pPr>
    </w:p>
    <w:p w14:paraId="4B1806D4" w14:textId="77777777" w:rsidR="000D28D6" w:rsidRPr="000D28D6" w:rsidRDefault="000D28D6" w:rsidP="000D28D6">
      <w:pPr>
        <w:numPr>
          <w:ilvl w:val="0"/>
          <w:numId w:val="9"/>
        </w:numPr>
        <w:jc w:val="both"/>
        <w:rPr>
          <w:b/>
          <w:bCs/>
          <w:sz w:val="24"/>
          <w:szCs w:val="24"/>
        </w:rPr>
      </w:pPr>
      <w:r w:rsidRPr="000D28D6">
        <w:rPr>
          <w:b/>
          <w:bCs/>
          <w:sz w:val="24"/>
          <w:szCs w:val="24"/>
        </w:rPr>
        <w:t>Administrative Service Modernization</w:t>
      </w:r>
    </w:p>
    <w:p w14:paraId="73CADD09" w14:textId="77777777" w:rsidR="000D28D6" w:rsidRPr="000D28D6" w:rsidRDefault="000D28D6" w:rsidP="000D28D6">
      <w:pPr>
        <w:jc w:val="both"/>
        <w:rPr>
          <w:sz w:val="24"/>
          <w:szCs w:val="24"/>
        </w:rPr>
      </w:pPr>
      <w:r w:rsidRPr="000D28D6">
        <w:rPr>
          <w:sz w:val="24"/>
          <w:szCs w:val="24"/>
        </w:rPr>
        <w:t>The key activities under this component focus on re-engineering a group of government to citizen and government to business administrative services, piloting of one-stop-shops for public service delivery in selected locations and explore the possibility of rolling out at national level; increased awareness of citizens on public services and availability of e-services.</w:t>
      </w:r>
    </w:p>
    <w:p w14:paraId="488EA34C" w14:textId="77777777" w:rsidR="000D28D6" w:rsidRPr="000D28D6" w:rsidRDefault="000D28D6" w:rsidP="000D28D6">
      <w:pPr>
        <w:jc w:val="both"/>
        <w:rPr>
          <w:sz w:val="24"/>
          <w:szCs w:val="24"/>
        </w:rPr>
      </w:pPr>
    </w:p>
    <w:p w14:paraId="231B6C5C" w14:textId="77777777" w:rsidR="000D28D6" w:rsidRPr="000D28D6" w:rsidRDefault="000D28D6" w:rsidP="000D28D6">
      <w:pPr>
        <w:numPr>
          <w:ilvl w:val="0"/>
          <w:numId w:val="9"/>
        </w:numPr>
        <w:autoSpaceDE w:val="0"/>
        <w:autoSpaceDN w:val="0"/>
        <w:adjustRightInd w:val="0"/>
        <w:jc w:val="both"/>
        <w:rPr>
          <w:b/>
          <w:bCs/>
          <w:sz w:val="24"/>
          <w:szCs w:val="24"/>
        </w:rPr>
      </w:pPr>
      <w:r w:rsidRPr="000D28D6">
        <w:rPr>
          <w:b/>
          <w:bCs/>
          <w:sz w:val="24"/>
          <w:szCs w:val="24"/>
        </w:rPr>
        <w:t>Digital Platform and Services</w:t>
      </w:r>
    </w:p>
    <w:p w14:paraId="6E18BF6A" w14:textId="77777777" w:rsidR="000D28D6" w:rsidRPr="000D28D6" w:rsidRDefault="000D28D6" w:rsidP="000D28D6">
      <w:pPr>
        <w:jc w:val="both"/>
        <w:rPr>
          <w:sz w:val="24"/>
          <w:szCs w:val="24"/>
        </w:rPr>
      </w:pPr>
      <w:r w:rsidRPr="000D28D6">
        <w:rPr>
          <w:sz w:val="24"/>
          <w:szCs w:val="24"/>
        </w:rPr>
        <w:t xml:space="preserve">The main objective of this component is to digitize select re-engineered government services; complete and strengthen a common infrastructure and mechanisms for rapid deployment of ICT-enabled public services; introduce government wide IT Management and Cyber Security standards and procedures. It will finance the acquisition of additional shared computing infrastructure elements, digitization of services needed to deliver Government services electronically and development of IT Management and Cyber Security standards and procedures as well as learning management system to mainstream them within the government. </w:t>
      </w:r>
    </w:p>
    <w:p w14:paraId="467435FA" w14:textId="77777777" w:rsidR="000D28D6" w:rsidRPr="000D28D6" w:rsidRDefault="000D28D6" w:rsidP="000D28D6">
      <w:pPr>
        <w:jc w:val="both"/>
        <w:rPr>
          <w:sz w:val="24"/>
          <w:szCs w:val="24"/>
        </w:rPr>
      </w:pPr>
    </w:p>
    <w:p w14:paraId="73478405" w14:textId="77777777" w:rsidR="000D28D6" w:rsidRPr="000D28D6" w:rsidRDefault="000D28D6" w:rsidP="000D28D6">
      <w:pPr>
        <w:numPr>
          <w:ilvl w:val="0"/>
          <w:numId w:val="9"/>
        </w:numPr>
        <w:jc w:val="both"/>
        <w:rPr>
          <w:b/>
          <w:bCs/>
          <w:sz w:val="24"/>
          <w:szCs w:val="24"/>
        </w:rPr>
      </w:pPr>
      <w:r w:rsidRPr="000D28D6">
        <w:rPr>
          <w:b/>
          <w:bCs/>
          <w:sz w:val="24"/>
          <w:szCs w:val="24"/>
        </w:rPr>
        <w:t>Service Delivery Model Implementation</w:t>
      </w:r>
    </w:p>
    <w:p w14:paraId="19A0A99B" w14:textId="77777777" w:rsidR="000D28D6" w:rsidRPr="000D28D6" w:rsidRDefault="000D28D6" w:rsidP="000D28D6">
      <w:pPr>
        <w:jc w:val="both"/>
        <w:rPr>
          <w:sz w:val="24"/>
          <w:szCs w:val="24"/>
        </w:rPr>
      </w:pPr>
      <w:r w:rsidRPr="000D28D6">
        <w:rPr>
          <w:sz w:val="24"/>
          <w:szCs w:val="24"/>
        </w:rPr>
        <w:t xml:space="preserve">The objective of this Component is to ensure that the institutional capabilities of key government agencies are aligned with and support the new model of public services delivery. </w:t>
      </w:r>
    </w:p>
    <w:p w14:paraId="43976777" w14:textId="77777777" w:rsidR="000D28D6" w:rsidRPr="000D28D6" w:rsidRDefault="000D28D6" w:rsidP="000D28D6">
      <w:pPr>
        <w:jc w:val="both"/>
        <w:rPr>
          <w:sz w:val="24"/>
          <w:szCs w:val="24"/>
        </w:rPr>
      </w:pPr>
    </w:p>
    <w:p w14:paraId="22691700" w14:textId="77777777" w:rsidR="000D28D6" w:rsidRPr="000D28D6" w:rsidRDefault="000D28D6" w:rsidP="000D28D6">
      <w:pPr>
        <w:keepNext/>
        <w:numPr>
          <w:ilvl w:val="0"/>
          <w:numId w:val="9"/>
        </w:numPr>
        <w:jc w:val="both"/>
        <w:rPr>
          <w:b/>
          <w:bCs/>
          <w:sz w:val="24"/>
          <w:szCs w:val="24"/>
        </w:rPr>
      </w:pPr>
      <w:r w:rsidRPr="000D28D6">
        <w:rPr>
          <w:b/>
          <w:bCs/>
          <w:sz w:val="24"/>
          <w:szCs w:val="24"/>
        </w:rPr>
        <w:lastRenderedPageBreak/>
        <w:t>Project Management</w:t>
      </w:r>
    </w:p>
    <w:p w14:paraId="34A41B84" w14:textId="77777777" w:rsidR="000D28D6" w:rsidRPr="000D28D6" w:rsidRDefault="000D28D6" w:rsidP="000D28D6">
      <w:pPr>
        <w:jc w:val="both"/>
        <w:rPr>
          <w:sz w:val="24"/>
          <w:szCs w:val="24"/>
        </w:rPr>
      </w:pPr>
      <w:r w:rsidRPr="000D28D6">
        <w:rPr>
          <w:sz w:val="24"/>
          <w:szCs w:val="24"/>
        </w:rPr>
        <w:t>This Component will support the Project Implementation Unit (PIU), based in the e-Governance Agency (eGA) and will ensure the activity the core e-Governance Agency team.</w:t>
      </w:r>
    </w:p>
    <w:p w14:paraId="16C0597E" w14:textId="77777777" w:rsidR="000D28D6" w:rsidRPr="000D28D6" w:rsidRDefault="000D28D6" w:rsidP="000D28D6">
      <w:pPr>
        <w:jc w:val="both"/>
        <w:rPr>
          <w:sz w:val="24"/>
          <w:szCs w:val="24"/>
        </w:rPr>
      </w:pPr>
    </w:p>
    <w:p w14:paraId="6C35F5A3" w14:textId="77777777" w:rsidR="000D28D6" w:rsidRPr="000D28D6" w:rsidRDefault="000D28D6" w:rsidP="000D28D6">
      <w:pPr>
        <w:jc w:val="both"/>
        <w:rPr>
          <w:sz w:val="24"/>
          <w:szCs w:val="24"/>
        </w:rPr>
      </w:pPr>
      <w:r w:rsidRPr="000D28D6">
        <w:rPr>
          <w:sz w:val="24"/>
          <w:szCs w:val="24"/>
        </w:rPr>
        <w:t>The MGSP project is designed to reuse centralized infrastructures and platforms developed by Government of Moldova within Governance e-Transformation Project and administered by Moldovan e-Governance Agency. Major reusable components of the e-government infrastructure are listed below:</w:t>
      </w:r>
    </w:p>
    <w:p w14:paraId="6D1D5743" w14:textId="77777777" w:rsidR="000D28D6" w:rsidRPr="00353F89" w:rsidRDefault="000D28D6" w:rsidP="000D28D6">
      <w:pPr>
        <w:pStyle w:val="ListParagraph"/>
        <w:numPr>
          <w:ilvl w:val="0"/>
          <w:numId w:val="23"/>
        </w:numPr>
      </w:pPr>
      <w:r w:rsidRPr="00353F89">
        <w:t>MCloud – private government cloud computing platform</w:t>
      </w:r>
    </w:p>
    <w:p w14:paraId="19A998A8" w14:textId="77777777" w:rsidR="000D28D6" w:rsidRPr="00353F89" w:rsidRDefault="000D28D6" w:rsidP="000D28D6">
      <w:pPr>
        <w:pStyle w:val="ListParagraph"/>
        <w:numPr>
          <w:ilvl w:val="0"/>
          <w:numId w:val="23"/>
        </w:numPr>
      </w:pPr>
      <w:proofErr w:type="spellStart"/>
      <w:r w:rsidRPr="00353F89">
        <w:t>MConnect</w:t>
      </w:r>
      <w:proofErr w:type="spellEnd"/>
      <w:r w:rsidRPr="00353F89">
        <w:t xml:space="preserve"> – data exchange platform</w:t>
      </w:r>
    </w:p>
    <w:p w14:paraId="1A522D7D" w14:textId="77777777" w:rsidR="000D28D6" w:rsidRPr="00353F89" w:rsidRDefault="000D28D6" w:rsidP="000D28D6">
      <w:pPr>
        <w:pStyle w:val="ListParagraph"/>
        <w:numPr>
          <w:ilvl w:val="0"/>
          <w:numId w:val="23"/>
        </w:numPr>
      </w:pPr>
      <w:proofErr w:type="spellStart"/>
      <w:r w:rsidRPr="00353F89">
        <w:t>MPass</w:t>
      </w:r>
      <w:proofErr w:type="spellEnd"/>
      <w:r w:rsidRPr="00353F89">
        <w:t xml:space="preserve"> – government electronic identity service</w:t>
      </w:r>
    </w:p>
    <w:p w14:paraId="5DA7E0B0" w14:textId="77777777" w:rsidR="000D28D6" w:rsidRPr="00353F89" w:rsidRDefault="000D28D6" w:rsidP="000D28D6">
      <w:pPr>
        <w:pStyle w:val="ListParagraph"/>
        <w:numPr>
          <w:ilvl w:val="0"/>
          <w:numId w:val="23"/>
        </w:numPr>
      </w:pPr>
      <w:proofErr w:type="spellStart"/>
      <w:r w:rsidRPr="00353F89">
        <w:t>MSign</w:t>
      </w:r>
      <w:proofErr w:type="spellEnd"/>
      <w:r w:rsidRPr="00353F89">
        <w:t xml:space="preserve"> – government digital signature service</w:t>
      </w:r>
    </w:p>
    <w:p w14:paraId="0C639655" w14:textId="77777777" w:rsidR="000D28D6" w:rsidRDefault="000D28D6" w:rsidP="000D28D6">
      <w:pPr>
        <w:pStyle w:val="ListParagraph"/>
        <w:numPr>
          <w:ilvl w:val="0"/>
          <w:numId w:val="23"/>
        </w:numPr>
      </w:pPr>
      <w:proofErr w:type="spellStart"/>
      <w:r w:rsidRPr="00353F89">
        <w:t>MPay</w:t>
      </w:r>
      <w:proofErr w:type="spellEnd"/>
      <w:r w:rsidRPr="00353F89">
        <w:t xml:space="preserve"> – government payment service</w:t>
      </w:r>
    </w:p>
    <w:p w14:paraId="638AFEE9" w14:textId="77777777" w:rsidR="000D28D6" w:rsidRDefault="000D28D6" w:rsidP="000D28D6">
      <w:pPr>
        <w:pStyle w:val="ListParagraph"/>
        <w:numPr>
          <w:ilvl w:val="0"/>
          <w:numId w:val="23"/>
        </w:numPr>
      </w:pPr>
      <w:proofErr w:type="spellStart"/>
      <w:r>
        <w:t>MNotify</w:t>
      </w:r>
      <w:proofErr w:type="spellEnd"/>
      <w:r>
        <w:t xml:space="preserve"> – government notification service</w:t>
      </w:r>
    </w:p>
    <w:p w14:paraId="66622E26" w14:textId="77777777" w:rsidR="000D28D6" w:rsidRDefault="000D28D6" w:rsidP="000D28D6">
      <w:pPr>
        <w:pStyle w:val="ListParagraph"/>
        <w:numPr>
          <w:ilvl w:val="0"/>
          <w:numId w:val="23"/>
        </w:numPr>
      </w:pPr>
      <w:proofErr w:type="spellStart"/>
      <w:r>
        <w:t>MPower</w:t>
      </w:r>
      <w:proofErr w:type="spellEnd"/>
      <w:r>
        <w:t xml:space="preserve"> – government authorization service</w:t>
      </w:r>
    </w:p>
    <w:p w14:paraId="5F914B28" w14:textId="77777777" w:rsidR="000D28D6" w:rsidRPr="00353F89" w:rsidRDefault="000D28D6" w:rsidP="000D28D6">
      <w:pPr>
        <w:pStyle w:val="ListParagraph"/>
        <w:numPr>
          <w:ilvl w:val="0"/>
          <w:numId w:val="23"/>
        </w:numPr>
      </w:pPr>
      <w:proofErr w:type="spellStart"/>
      <w:r>
        <w:t>MLog</w:t>
      </w:r>
      <w:proofErr w:type="spellEnd"/>
      <w:r>
        <w:t xml:space="preserve"> – government journaling service</w:t>
      </w:r>
    </w:p>
    <w:p w14:paraId="63FD3830" w14:textId="77777777" w:rsidR="000D28D6" w:rsidRPr="00353F89" w:rsidRDefault="000D28D6" w:rsidP="000D28D6">
      <w:pPr>
        <w:pStyle w:val="ListParagraph"/>
        <w:numPr>
          <w:ilvl w:val="0"/>
          <w:numId w:val="23"/>
        </w:numPr>
      </w:pPr>
      <w:r w:rsidRPr="00353F89">
        <w:t>Public Service Portal – government portal for public services for citizens and business.</w:t>
      </w:r>
    </w:p>
    <w:p w14:paraId="0461708B" w14:textId="77777777" w:rsidR="000D28D6" w:rsidRPr="000D28D6" w:rsidRDefault="000D28D6" w:rsidP="000D28D6">
      <w:pPr>
        <w:rPr>
          <w:sz w:val="24"/>
          <w:szCs w:val="24"/>
        </w:rPr>
      </w:pPr>
    </w:p>
    <w:p w14:paraId="29273593" w14:textId="77777777" w:rsidR="000D28D6" w:rsidRPr="000D28D6" w:rsidRDefault="000D28D6" w:rsidP="000D28D6">
      <w:pPr>
        <w:jc w:val="both"/>
        <w:rPr>
          <w:sz w:val="24"/>
          <w:szCs w:val="24"/>
        </w:rPr>
      </w:pPr>
      <w:r w:rsidRPr="000D28D6">
        <w:rPr>
          <w:sz w:val="24"/>
          <w:szCs w:val="24"/>
        </w:rPr>
        <w:t>In the context of public service reform, the Government is reviewing the existing infrastructures, platforms and centralized services (i.e. e-government infrastructure) in order to enhance them with new functionality as well as extend the infrastructure with brand new reusable components and services which will lead to better electronic public services. At least 10 upgrades to e-government infrastructure components are planned as part of MGSP.</w:t>
      </w:r>
    </w:p>
    <w:p w14:paraId="3D392C06" w14:textId="77777777" w:rsidR="00ED19D6" w:rsidRPr="003F7BFA" w:rsidRDefault="00ED19D6" w:rsidP="003F7BFA">
      <w:pPr>
        <w:jc w:val="both"/>
        <w:rPr>
          <w:sz w:val="24"/>
          <w:szCs w:val="24"/>
        </w:rPr>
      </w:pPr>
    </w:p>
    <w:p w14:paraId="555AACE2" w14:textId="77777777" w:rsidR="00ED19D6" w:rsidRPr="003F7BFA" w:rsidRDefault="00ED19D6" w:rsidP="00ED19D6">
      <w:pPr>
        <w:numPr>
          <w:ilvl w:val="0"/>
          <w:numId w:val="13"/>
        </w:numPr>
        <w:autoSpaceDE w:val="0"/>
        <w:autoSpaceDN w:val="0"/>
        <w:adjustRightInd w:val="0"/>
        <w:spacing w:after="200" w:line="276" w:lineRule="auto"/>
        <w:contextualSpacing/>
        <w:jc w:val="both"/>
        <w:rPr>
          <w:b/>
          <w:sz w:val="24"/>
          <w:szCs w:val="24"/>
          <w:lang w:val="en-GB"/>
        </w:rPr>
      </w:pPr>
      <w:r w:rsidRPr="003F7BFA">
        <w:rPr>
          <w:b/>
          <w:sz w:val="24"/>
          <w:szCs w:val="24"/>
          <w:lang w:val="en-GB"/>
        </w:rPr>
        <w:t>Objectives</w:t>
      </w:r>
    </w:p>
    <w:p w14:paraId="12A7379D" w14:textId="3A4F5B02" w:rsidR="00ED19D6" w:rsidRPr="003F7BFA" w:rsidRDefault="00ED19D6" w:rsidP="003F7BFA">
      <w:pPr>
        <w:jc w:val="both"/>
        <w:rPr>
          <w:sz w:val="24"/>
          <w:szCs w:val="24"/>
          <w:lang w:val="en-GB"/>
        </w:rPr>
      </w:pPr>
      <w:r w:rsidRPr="003F7BFA">
        <w:rPr>
          <w:sz w:val="24"/>
          <w:szCs w:val="24"/>
          <w:lang w:val="en-GB"/>
        </w:rPr>
        <w:t xml:space="preserve">The Agency seeks to </w:t>
      </w:r>
      <w:r w:rsidR="000D28D6">
        <w:rPr>
          <w:sz w:val="24"/>
          <w:szCs w:val="24"/>
          <w:lang w:val="en-GB"/>
        </w:rPr>
        <w:t>recruit</w:t>
      </w:r>
      <w:r w:rsidRPr="003F7BFA">
        <w:rPr>
          <w:sz w:val="24"/>
          <w:szCs w:val="24"/>
          <w:lang w:val="en-GB"/>
        </w:rPr>
        <w:t xml:space="preserve"> an experienced local consultant </w:t>
      </w:r>
      <w:r w:rsidR="000D28D6">
        <w:rPr>
          <w:sz w:val="24"/>
          <w:szCs w:val="24"/>
          <w:lang w:val="en-GB"/>
        </w:rPr>
        <w:t>for</w:t>
      </w:r>
      <w:r w:rsidRPr="003F7BFA">
        <w:rPr>
          <w:sz w:val="24"/>
          <w:szCs w:val="24"/>
          <w:lang w:val="en-GB"/>
        </w:rPr>
        <w:t xml:space="preserve"> the position of </w:t>
      </w:r>
      <w:r>
        <w:rPr>
          <w:bCs/>
          <w:kern w:val="32"/>
          <w:sz w:val="24"/>
          <w:szCs w:val="24"/>
          <w:lang w:val="en-GB"/>
        </w:rPr>
        <w:t xml:space="preserve">Enterprise Architect (the </w:t>
      </w:r>
      <w:r w:rsidRPr="005328C1">
        <w:rPr>
          <w:bCs/>
          <w:kern w:val="32"/>
          <w:sz w:val="24"/>
          <w:szCs w:val="24"/>
          <w:lang w:val="en-GB"/>
        </w:rPr>
        <w:t>Consultant</w:t>
      </w:r>
      <w:r>
        <w:rPr>
          <w:bCs/>
          <w:kern w:val="32"/>
          <w:sz w:val="24"/>
          <w:szCs w:val="24"/>
          <w:lang w:val="en-GB"/>
        </w:rPr>
        <w:t>)</w:t>
      </w:r>
      <w:r w:rsidRPr="005328C1">
        <w:rPr>
          <w:bCs/>
          <w:kern w:val="32"/>
          <w:sz w:val="24"/>
          <w:szCs w:val="24"/>
          <w:lang w:val="en-GB"/>
        </w:rPr>
        <w:t xml:space="preserve"> </w:t>
      </w:r>
      <w:r w:rsidRPr="003F7BFA">
        <w:rPr>
          <w:sz w:val="24"/>
          <w:szCs w:val="24"/>
          <w:lang w:val="en-GB"/>
        </w:rPr>
        <w:t xml:space="preserve">to </w:t>
      </w:r>
      <w:r>
        <w:rPr>
          <w:sz w:val="24"/>
          <w:szCs w:val="24"/>
          <w:lang w:val="en-GB"/>
        </w:rPr>
        <w:t>perform</w:t>
      </w:r>
      <w:r w:rsidRPr="003F7BFA">
        <w:rPr>
          <w:sz w:val="24"/>
          <w:szCs w:val="24"/>
          <w:lang w:val="en-GB"/>
        </w:rPr>
        <w:t xml:space="preserve"> activities</w:t>
      </w:r>
      <w:r>
        <w:rPr>
          <w:sz w:val="24"/>
          <w:szCs w:val="24"/>
          <w:lang w:val="en-GB"/>
        </w:rPr>
        <w:t xml:space="preserve"> related to </w:t>
      </w:r>
      <w:r>
        <w:rPr>
          <w:sz w:val="24"/>
          <w:szCs w:val="24"/>
        </w:rPr>
        <w:t>e-government platform and service architecture</w:t>
      </w:r>
      <w:r w:rsidRPr="003F7BFA">
        <w:rPr>
          <w:sz w:val="24"/>
          <w:szCs w:val="24"/>
          <w:lang w:val="en-GB"/>
        </w:rPr>
        <w:t>.</w:t>
      </w:r>
    </w:p>
    <w:p w14:paraId="340D4FE3" w14:textId="77777777" w:rsidR="00ED19D6" w:rsidRPr="005328C1" w:rsidRDefault="00ED19D6" w:rsidP="005328C1">
      <w:pPr>
        <w:jc w:val="both"/>
        <w:rPr>
          <w:sz w:val="24"/>
          <w:szCs w:val="24"/>
        </w:rPr>
      </w:pPr>
    </w:p>
    <w:p w14:paraId="7DBE86BC" w14:textId="77777777" w:rsidR="00ED19D6" w:rsidRPr="005328C1" w:rsidRDefault="00ED19D6" w:rsidP="00ED19D6">
      <w:pPr>
        <w:numPr>
          <w:ilvl w:val="0"/>
          <w:numId w:val="13"/>
        </w:numPr>
        <w:contextualSpacing/>
        <w:jc w:val="both"/>
        <w:rPr>
          <w:b/>
          <w:sz w:val="24"/>
          <w:szCs w:val="24"/>
        </w:rPr>
      </w:pPr>
      <w:r w:rsidRPr="005328C1">
        <w:rPr>
          <w:b/>
          <w:sz w:val="24"/>
          <w:szCs w:val="24"/>
        </w:rPr>
        <w:t xml:space="preserve">Scope of Work </w:t>
      </w:r>
    </w:p>
    <w:p w14:paraId="5AF3B8E4" w14:textId="241F4377" w:rsidR="00F81D82" w:rsidRPr="005328C1" w:rsidRDefault="00F81D82" w:rsidP="00F81D82">
      <w:pPr>
        <w:contextualSpacing/>
        <w:jc w:val="both"/>
        <w:rPr>
          <w:sz w:val="24"/>
          <w:szCs w:val="24"/>
        </w:rPr>
      </w:pPr>
      <w:r w:rsidRPr="005328C1">
        <w:rPr>
          <w:color w:val="000000"/>
          <w:sz w:val="24"/>
          <w:szCs w:val="24"/>
        </w:rPr>
        <w:t xml:space="preserve">During the proposed period of performance, the </w:t>
      </w:r>
      <w:r w:rsidRPr="005328C1">
        <w:rPr>
          <w:sz w:val="24"/>
          <w:szCs w:val="24"/>
        </w:rPr>
        <w:t xml:space="preserve">Enterprise Architecture Consultant </w:t>
      </w:r>
      <w:r w:rsidRPr="005328C1">
        <w:rPr>
          <w:color w:val="000000"/>
          <w:sz w:val="24"/>
          <w:szCs w:val="24"/>
        </w:rPr>
        <w:t xml:space="preserve">will work closely with the </w:t>
      </w:r>
      <w:r w:rsidR="000D28D6">
        <w:rPr>
          <w:color w:val="000000"/>
          <w:sz w:val="24"/>
          <w:szCs w:val="24"/>
        </w:rPr>
        <w:t>e</w:t>
      </w:r>
      <w:r>
        <w:rPr>
          <w:color w:val="000000"/>
          <w:sz w:val="24"/>
          <w:szCs w:val="24"/>
        </w:rPr>
        <w:t>GA</w:t>
      </w:r>
      <w:r w:rsidRPr="005328C1">
        <w:rPr>
          <w:color w:val="000000"/>
          <w:sz w:val="24"/>
          <w:szCs w:val="24"/>
        </w:rPr>
        <w:t xml:space="preserve"> core team in order to:</w:t>
      </w:r>
    </w:p>
    <w:p w14:paraId="5308F1B9" w14:textId="77777777" w:rsidR="00F81D82" w:rsidRDefault="00F81D82" w:rsidP="00F81D82">
      <w:pPr>
        <w:numPr>
          <w:ilvl w:val="0"/>
          <w:numId w:val="21"/>
        </w:numPr>
        <w:ind w:left="1125"/>
        <w:contextualSpacing/>
        <w:jc w:val="both"/>
        <w:rPr>
          <w:sz w:val="24"/>
          <w:szCs w:val="24"/>
        </w:rPr>
      </w:pPr>
      <w:r>
        <w:rPr>
          <w:sz w:val="24"/>
          <w:szCs w:val="24"/>
        </w:rPr>
        <w:t>Develop and maintain e-governance enterprise architecture as per international best practices;</w:t>
      </w:r>
    </w:p>
    <w:p w14:paraId="192E1974" w14:textId="77777777" w:rsidR="00F81D82" w:rsidRDefault="00F81D82" w:rsidP="00F81D82">
      <w:pPr>
        <w:numPr>
          <w:ilvl w:val="0"/>
          <w:numId w:val="21"/>
        </w:numPr>
        <w:ind w:left="1125"/>
        <w:contextualSpacing/>
        <w:jc w:val="both"/>
        <w:rPr>
          <w:sz w:val="24"/>
          <w:szCs w:val="24"/>
        </w:rPr>
      </w:pPr>
      <w:r>
        <w:rPr>
          <w:sz w:val="24"/>
          <w:szCs w:val="24"/>
        </w:rPr>
        <w:t>Document and maintain relevant architecture documentation for Agency’s products;</w:t>
      </w:r>
    </w:p>
    <w:p w14:paraId="1893496A" w14:textId="77777777" w:rsidR="00F81D82" w:rsidRPr="005328C1" w:rsidRDefault="00F81D82" w:rsidP="00F81D82">
      <w:pPr>
        <w:numPr>
          <w:ilvl w:val="0"/>
          <w:numId w:val="21"/>
        </w:numPr>
        <w:ind w:left="1125"/>
        <w:contextualSpacing/>
        <w:jc w:val="both"/>
        <w:rPr>
          <w:sz w:val="24"/>
          <w:szCs w:val="24"/>
        </w:rPr>
      </w:pPr>
      <w:r w:rsidRPr="005328C1">
        <w:rPr>
          <w:sz w:val="24"/>
          <w:szCs w:val="24"/>
        </w:rPr>
        <w:t>Participate in existing IT systems audits and validations of proposed technical specifications for new developments in public services digitization;</w:t>
      </w:r>
    </w:p>
    <w:p w14:paraId="65742BEA" w14:textId="5EF6246A" w:rsidR="00F81D82" w:rsidRPr="005328C1" w:rsidRDefault="00F81D82" w:rsidP="00F81D82">
      <w:pPr>
        <w:numPr>
          <w:ilvl w:val="0"/>
          <w:numId w:val="21"/>
        </w:numPr>
        <w:ind w:left="1125"/>
        <w:contextualSpacing/>
        <w:jc w:val="both"/>
        <w:rPr>
          <w:sz w:val="24"/>
          <w:szCs w:val="24"/>
        </w:rPr>
      </w:pPr>
      <w:r>
        <w:rPr>
          <w:sz w:val="24"/>
          <w:szCs w:val="24"/>
        </w:rPr>
        <w:t xml:space="preserve">Contribute to the development of digitization methodology, especially to non-functional requirements; </w:t>
      </w:r>
    </w:p>
    <w:p w14:paraId="34C5A9FE" w14:textId="77777777" w:rsidR="00F81D82" w:rsidRDefault="00F81D82" w:rsidP="00F81D82">
      <w:pPr>
        <w:numPr>
          <w:ilvl w:val="0"/>
          <w:numId w:val="21"/>
        </w:numPr>
        <w:ind w:left="1125"/>
        <w:contextualSpacing/>
        <w:jc w:val="both"/>
        <w:rPr>
          <w:sz w:val="24"/>
          <w:szCs w:val="24"/>
        </w:rPr>
      </w:pPr>
      <w:r>
        <w:rPr>
          <w:sz w:val="24"/>
          <w:szCs w:val="24"/>
        </w:rPr>
        <w:t>Collaborate with product managers for continuous development of Agency’s products</w:t>
      </w:r>
      <w:r w:rsidRPr="005328C1">
        <w:rPr>
          <w:sz w:val="24"/>
          <w:szCs w:val="24"/>
        </w:rPr>
        <w:t>;</w:t>
      </w:r>
    </w:p>
    <w:p w14:paraId="1E174407" w14:textId="4D4B9B7A" w:rsidR="00F81D82" w:rsidRPr="005328C1" w:rsidRDefault="00F81D82" w:rsidP="00F81D82">
      <w:pPr>
        <w:numPr>
          <w:ilvl w:val="0"/>
          <w:numId w:val="21"/>
        </w:numPr>
        <w:ind w:left="1125"/>
        <w:contextualSpacing/>
        <w:jc w:val="both"/>
        <w:rPr>
          <w:sz w:val="24"/>
          <w:szCs w:val="24"/>
        </w:rPr>
      </w:pPr>
      <w:r>
        <w:rPr>
          <w:sz w:val="24"/>
          <w:szCs w:val="24"/>
        </w:rPr>
        <w:t>Collaborate with IT development and operations divisions in order to ensure agility, DevOps and cloud</w:t>
      </w:r>
      <w:r w:rsidR="00430006">
        <w:rPr>
          <w:sz w:val="24"/>
          <w:szCs w:val="24"/>
        </w:rPr>
        <w:t>-native</w:t>
      </w:r>
      <w:r>
        <w:rPr>
          <w:sz w:val="24"/>
          <w:szCs w:val="24"/>
        </w:rPr>
        <w:t xml:space="preserve"> computing principles in products development and deployment;</w:t>
      </w:r>
    </w:p>
    <w:p w14:paraId="7D997058" w14:textId="5EE760AE" w:rsidR="00F81D82" w:rsidRPr="005328C1" w:rsidRDefault="00F81D82" w:rsidP="00F81D82">
      <w:pPr>
        <w:numPr>
          <w:ilvl w:val="0"/>
          <w:numId w:val="21"/>
        </w:numPr>
        <w:ind w:left="1125"/>
        <w:contextualSpacing/>
        <w:jc w:val="both"/>
        <w:rPr>
          <w:sz w:val="24"/>
          <w:szCs w:val="24"/>
        </w:rPr>
      </w:pPr>
      <w:r w:rsidRPr="005328C1">
        <w:rPr>
          <w:sz w:val="24"/>
          <w:szCs w:val="24"/>
        </w:rPr>
        <w:t xml:space="preserve">Participate in relevant procurement activities and reviews and drive vendors to deliver products that will be in line with e-government platform architecture </w:t>
      </w:r>
      <w:r>
        <w:rPr>
          <w:sz w:val="24"/>
          <w:szCs w:val="24"/>
        </w:rPr>
        <w:t>and digitization methodology</w:t>
      </w:r>
      <w:r w:rsidRPr="005328C1">
        <w:rPr>
          <w:sz w:val="24"/>
          <w:szCs w:val="24"/>
        </w:rPr>
        <w:t xml:space="preserve">, </w:t>
      </w:r>
      <w:r>
        <w:rPr>
          <w:sz w:val="24"/>
          <w:szCs w:val="24"/>
        </w:rPr>
        <w:t>including but not limited to</w:t>
      </w:r>
      <w:r w:rsidRPr="005328C1">
        <w:rPr>
          <w:sz w:val="24"/>
          <w:szCs w:val="24"/>
        </w:rPr>
        <w:t xml:space="preserve">: </w:t>
      </w:r>
      <w:r>
        <w:rPr>
          <w:sz w:val="24"/>
          <w:szCs w:val="24"/>
        </w:rPr>
        <w:t xml:space="preserve">Semantic Catalog, </w:t>
      </w:r>
      <w:proofErr w:type="spellStart"/>
      <w:r w:rsidRPr="005328C1">
        <w:rPr>
          <w:sz w:val="24"/>
          <w:szCs w:val="24"/>
        </w:rPr>
        <w:t>MDelivery</w:t>
      </w:r>
      <w:proofErr w:type="spellEnd"/>
      <w:r w:rsidRPr="005328C1">
        <w:rPr>
          <w:sz w:val="24"/>
          <w:szCs w:val="24"/>
        </w:rPr>
        <w:t xml:space="preserve">, </w:t>
      </w:r>
      <w:proofErr w:type="spellStart"/>
      <w:r w:rsidRPr="005328C1">
        <w:rPr>
          <w:sz w:val="24"/>
          <w:szCs w:val="24"/>
        </w:rPr>
        <w:t>MNotify</w:t>
      </w:r>
      <w:proofErr w:type="spellEnd"/>
      <w:r w:rsidRPr="005328C1">
        <w:rPr>
          <w:sz w:val="24"/>
          <w:szCs w:val="24"/>
        </w:rPr>
        <w:t xml:space="preserve">, </w:t>
      </w:r>
      <w:proofErr w:type="spellStart"/>
      <w:r w:rsidR="00AB399F">
        <w:rPr>
          <w:sz w:val="24"/>
          <w:szCs w:val="24"/>
        </w:rPr>
        <w:t>MPower</w:t>
      </w:r>
      <w:proofErr w:type="spellEnd"/>
      <w:r w:rsidRPr="005328C1">
        <w:rPr>
          <w:sz w:val="24"/>
          <w:szCs w:val="24"/>
        </w:rPr>
        <w:t>, front-office digitization and public services portal;</w:t>
      </w:r>
    </w:p>
    <w:p w14:paraId="0277DBD4" w14:textId="08274F7E" w:rsidR="00F81D82" w:rsidRPr="005328C1" w:rsidRDefault="00F81D82" w:rsidP="00F81D82">
      <w:pPr>
        <w:numPr>
          <w:ilvl w:val="0"/>
          <w:numId w:val="21"/>
        </w:numPr>
        <w:ind w:left="1125"/>
        <w:contextualSpacing/>
        <w:jc w:val="both"/>
        <w:rPr>
          <w:sz w:val="24"/>
          <w:szCs w:val="24"/>
        </w:rPr>
      </w:pPr>
      <w:r w:rsidRPr="005328C1">
        <w:rPr>
          <w:sz w:val="24"/>
          <w:szCs w:val="24"/>
        </w:rPr>
        <w:t xml:space="preserve">Provide technical trainings on issues related to </w:t>
      </w:r>
      <w:r>
        <w:rPr>
          <w:sz w:val="24"/>
          <w:szCs w:val="24"/>
        </w:rPr>
        <w:t>platform-level services</w:t>
      </w:r>
      <w:r w:rsidR="0059088E">
        <w:rPr>
          <w:sz w:val="24"/>
          <w:szCs w:val="24"/>
        </w:rPr>
        <w:t>, at least once per quarter, for developers of information systems for public sector</w:t>
      </w:r>
      <w:r w:rsidRPr="005328C1">
        <w:rPr>
          <w:sz w:val="24"/>
          <w:szCs w:val="24"/>
        </w:rPr>
        <w:t>;</w:t>
      </w:r>
    </w:p>
    <w:p w14:paraId="4B39113B" w14:textId="1B7F3F9C" w:rsidR="00F81D82" w:rsidRPr="005328C1" w:rsidRDefault="00F81D82" w:rsidP="00F81D82">
      <w:pPr>
        <w:numPr>
          <w:ilvl w:val="0"/>
          <w:numId w:val="21"/>
        </w:numPr>
        <w:ind w:left="1125"/>
        <w:contextualSpacing/>
        <w:jc w:val="both"/>
        <w:rPr>
          <w:sz w:val="24"/>
          <w:szCs w:val="24"/>
        </w:rPr>
      </w:pPr>
      <w:r w:rsidRPr="005328C1">
        <w:rPr>
          <w:sz w:val="24"/>
          <w:szCs w:val="24"/>
        </w:rPr>
        <w:t xml:space="preserve">Provide advice to </w:t>
      </w:r>
      <w:r>
        <w:rPr>
          <w:sz w:val="24"/>
          <w:szCs w:val="24"/>
        </w:rPr>
        <w:t>EGA</w:t>
      </w:r>
      <w:r w:rsidRPr="005328C1">
        <w:rPr>
          <w:sz w:val="24"/>
          <w:szCs w:val="24"/>
        </w:rPr>
        <w:t xml:space="preserve"> management on technology</w:t>
      </w:r>
      <w:r>
        <w:rPr>
          <w:sz w:val="24"/>
          <w:szCs w:val="24"/>
        </w:rPr>
        <w:t xml:space="preserve"> advancements</w:t>
      </w:r>
      <w:r w:rsidRPr="005328C1">
        <w:rPr>
          <w:sz w:val="24"/>
          <w:szCs w:val="24"/>
        </w:rPr>
        <w:t>, standards and technology governance;</w:t>
      </w:r>
    </w:p>
    <w:p w14:paraId="6756EDA2" w14:textId="5F56C63B" w:rsidR="00F81D82" w:rsidRPr="005328C1" w:rsidRDefault="00F81D82" w:rsidP="00F81D82">
      <w:pPr>
        <w:numPr>
          <w:ilvl w:val="0"/>
          <w:numId w:val="21"/>
        </w:numPr>
        <w:ind w:left="1125"/>
        <w:contextualSpacing/>
        <w:jc w:val="both"/>
        <w:rPr>
          <w:sz w:val="24"/>
          <w:szCs w:val="24"/>
        </w:rPr>
      </w:pPr>
      <w:r w:rsidRPr="005328C1">
        <w:rPr>
          <w:sz w:val="24"/>
          <w:szCs w:val="24"/>
        </w:rPr>
        <w:t xml:space="preserve">Other activities as requested related to meeting the </w:t>
      </w:r>
      <w:r>
        <w:rPr>
          <w:sz w:val="24"/>
          <w:szCs w:val="24"/>
        </w:rPr>
        <w:t>EGA</w:t>
      </w:r>
      <w:r w:rsidRPr="005328C1">
        <w:rPr>
          <w:sz w:val="24"/>
          <w:szCs w:val="24"/>
        </w:rPr>
        <w:t xml:space="preserve"> objectives.</w:t>
      </w:r>
    </w:p>
    <w:p w14:paraId="0CE75199" w14:textId="77777777" w:rsidR="00F81D82" w:rsidRPr="005328C1" w:rsidRDefault="00F81D82" w:rsidP="00F81D82">
      <w:pPr>
        <w:ind w:left="720"/>
        <w:jc w:val="both"/>
        <w:rPr>
          <w:sz w:val="24"/>
          <w:szCs w:val="24"/>
        </w:rPr>
      </w:pPr>
    </w:p>
    <w:p w14:paraId="213203B8" w14:textId="77777777" w:rsidR="00F81D82" w:rsidRPr="005328C1" w:rsidRDefault="00F81D82" w:rsidP="00F81D82">
      <w:pPr>
        <w:numPr>
          <w:ilvl w:val="0"/>
          <w:numId w:val="13"/>
        </w:numPr>
        <w:contextualSpacing/>
        <w:jc w:val="both"/>
        <w:rPr>
          <w:b/>
          <w:bCs/>
          <w:sz w:val="24"/>
          <w:szCs w:val="24"/>
        </w:rPr>
      </w:pPr>
      <w:r>
        <w:rPr>
          <w:b/>
          <w:bCs/>
          <w:sz w:val="24"/>
          <w:szCs w:val="24"/>
        </w:rPr>
        <w:t xml:space="preserve"> </w:t>
      </w:r>
      <w:r w:rsidRPr="005328C1">
        <w:rPr>
          <w:b/>
          <w:bCs/>
          <w:sz w:val="24"/>
          <w:szCs w:val="24"/>
        </w:rPr>
        <w:t>Outputs</w:t>
      </w:r>
    </w:p>
    <w:p w14:paraId="16C578F9" w14:textId="77777777" w:rsidR="00F81D82" w:rsidRPr="005328C1" w:rsidRDefault="00F81D82" w:rsidP="00F81D82">
      <w:pPr>
        <w:tabs>
          <w:tab w:val="left" w:pos="360"/>
        </w:tabs>
        <w:jc w:val="both"/>
        <w:rPr>
          <w:sz w:val="24"/>
          <w:szCs w:val="24"/>
        </w:rPr>
      </w:pPr>
      <w:r w:rsidRPr="005328C1">
        <w:rPr>
          <w:sz w:val="24"/>
          <w:szCs w:val="24"/>
        </w:rPr>
        <w:lastRenderedPageBreak/>
        <w:t>The outputs of the Enterprise Architecture Consultant will include the following documentation and reports:</w:t>
      </w:r>
    </w:p>
    <w:p w14:paraId="30BE94BE" w14:textId="77777777" w:rsidR="00F81D82" w:rsidRPr="005328C1" w:rsidRDefault="00F81D82" w:rsidP="00F81D82">
      <w:pPr>
        <w:numPr>
          <w:ilvl w:val="0"/>
          <w:numId w:val="21"/>
        </w:numPr>
        <w:ind w:left="1125"/>
        <w:contextualSpacing/>
        <w:jc w:val="both"/>
        <w:rPr>
          <w:sz w:val="24"/>
          <w:szCs w:val="24"/>
        </w:rPr>
      </w:pPr>
      <w:r>
        <w:rPr>
          <w:sz w:val="24"/>
          <w:szCs w:val="24"/>
        </w:rPr>
        <w:t>Documentation on enterprise architecture processes</w:t>
      </w:r>
      <w:r w:rsidRPr="005328C1">
        <w:rPr>
          <w:sz w:val="24"/>
          <w:szCs w:val="24"/>
        </w:rPr>
        <w:t>;</w:t>
      </w:r>
    </w:p>
    <w:p w14:paraId="1A5CFDEA" w14:textId="77777777" w:rsidR="00F81D82" w:rsidRPr="005328C1" w:rsidRDefault="00F81D82" w:rsidP="00F81D82">
      <w:pPr>
        <w:numPr>
          <w:ilvl w:val="0"/>
          <w:numId w:val="21"/>
        </w:numPr>
        <w:ind w:left="1125"/>
        <w:contextualSpacing/>
        <w:jc w:val="both"/>
        <w:rPr>
          <w:sz w:val="24"/>
          <w:szCs w:val="24"/>
        </w:rPr>
      </w:pPr>
      <w:r w:rsidRPr="005328C1">
        <w:rPr>
          <w:sz w:val="24"/>
          <w:szCs w:val="24"/>
        </w:rPr>
        <w:t xml:space="preserve">Guidelines for a minimum set of functional and non-functional requirements as part of the </w:t>
      </w:r>
      <w:r>
        <w:rPr>
          <w:sz w:val="24"/>
          <w:szCs w:val="24"/>
        </w:rPr>
        <w:t xml:space="preserve">digitization </w:t>
      </w:r>
      <w:r w:rsidRPr="005328C1">
        <w:rPr>
          <w:sz w:val="24"/>
          <w:szCs w:val="24"/>
        </w:rPr>
        <w:t>methodology developed;</w:t>
      </w:r>
    </w:p>
    <w:p w14:paraId="7C85B905" w14:textId="4DE87A76" w:rsidR="00F81D82" w:rsidRPr="005328C1" w:rsidRDefault="00F81D82" w:rsidP="00F81D82">
      <w:pPr>
        <w:numPr>
          <w:ilvl w:val="0"/>
          <w:numId w:val="21"/>
        </w:numPr>
        <w:ind w:left="1125"/>
        <w:contextualSpacing/>
        <w:jc w:val="both"/>
        <w:rPr>
          <w:sz w:val="24"/>
          <w:szCs w:val="24"/>
        </w:rPr>
      </w:pPr>
      <w:r w:rsidRPr="005328C1">
        <w:rPr>
          <w:sz w:val="24"/>
          <w:szCs w:val="24"/>
        </w:rPr>
        <w:t xml:space="preserve">Technical trainings </w:t>
      </w:r>
      <w:r w:rsidR="0059088E">
        <w:rPr>
          <w:sz w:val="24"/>
          <w:szCs w:val="24"/>
        </w:rPr>
        <w:t xml:space="preserve">materials </w:t>
      </w:r>
      <w:r w:rsidRPr="005328C1">
        <w:rPr>
          <w:sz w:val="24"/>
          <w:szCs w:val="24"/>
        </w:rPr>
        <w:t xml:space="preserve">on issues related to </w:t>
      </w:r>
      <w:r>
        <w:rPr>
          <w:sz w:val="24"/>
          <w:szCs w:val="24"/>
        </w:rPr>
        <w:t>platform-level services</w:t>
      </w:r>
      <w:r w:rsidRPr="005328C1">
        <w:rPr>
          <w:sz w:val="24"/>
          <w:szCs w:val="24"/>
        </w:rPr>
        <w:t xml:space="preserve"> </w:t>
      </w:r>
      <w:r w:rsidR="0059088E">
        <w:rPr>
          <w:sz w:val="24"/>
          <w:szCs w:val="24"/>
        </w:rPr>
        <w:t>developed and submitted</w:t>
      </w:r>
      <w:r w:rsidRPr="005328C1">
        <w:rPr>
          <w:sz w:val="24"/>
          <w:szCs w:val="24"/>
        </w:rPr>
        <w:t>;</w:t>
      </w:r>
    </w:p>
    <w:p w14:paraId="3117EBCE" w14:textId="77777777" w:rsidR="00F81D82" w:rsidRPr="005328C1" w:rsidRDefault="00F81D82" w:rsidP="00F81D82">
      <w:pPr>
        <w:numPr>
          <w:ilvl w:val="0"/>
          <w:numId w:val="21"/>
        </w:numPr>
        <w:ind w:left="1125"/>
        <w:contextualSpacing/>
        <w:jc w:val="both"/>
        <w:rPr>
          <w:sz w:val="24"/>
          <w:szCs w:val="24"/>
        </w:rPr>
      </w:pPr>
      <w:r>
        <w:rPr>
          <w:sz w:val="24"/>
          <w:szCs w:val="24"/>
        </w:rPr>
        <w:t xml:space="preserve">Quarterly </w:t>
      </w:r>
      <w:r w:rsidRPr="005328C1">
        <w:rPr>
          <w:sz w:val="24"/>
          <w:szCs w:val="24"/>
        </w:rPr>
        <w:t>Progress Reports</w:t>
      </w:r>
      <w:r>
        <w:rPr>
          <w:sz w:val="24"/>
          <w:szCs w:val="24"/>
        </w:rPr>
        <w:t xml:space="preserve"> submitted</w:t>
      </w:r>
      <w:r w:rsidRPr="005328C1">
        <w:rPr>
          <w:sz w:val="24"/>
          <w:szCs w:val="24"/>
        </w:rPr>
        <w:t>.</w:t>
      </w:r>
    </w:p>
    <w:p w14:paraId="25C7BA47" w14:textId="77777777" w:rsidR="00ED19D6" w:rsidRPr="005328C1" w:rsidRDefault="00ED19D6" w:rsidP="005328C1">
      <w:pPr>
        <w:jc w:val="both"/>
        <w:rPr>
          <w:b/>
          <w:bCs/>
          <w:sz w:val="24"/>
          <w:szCs w:val="24"/>
        </w:rPr>
      </w:pPr>
    </w:p>
    <w:p w14:paraId="7A41F3D5" w14:textId="77777777" w:rsidR="00ED19D6" w:rsidRPr="00835935" w:rsidRDefault="00ED19D6" w:rsidP="00ED19D6">
      <w:pPr>
        <w:numPr>
          <w:ilvl w:val="0"/>
          <w:numId w:val="13"/>
        </w:numPr>
        <w:ind w:right="-57"/>
        <w:contextualSpacing/>
        <w:jc w:val="both"/>
        <w:rPr>
          <w:b/>
          <w:sz w:val="24"/>
          <w:szCs w:val="24"/>
        </w:rPr>
      </w:pPr>
      <w:r>
        <w:rPr>
          <w:b/>
          <w:bCs/>
          <w:sz w:val="24"/>
          <w:szCs w:val="24"/>
        </w:rPr>
        <w:t xml:space="preserve"> </w:t>
      </w:r>
      <w:r w:rsidRPr="00835935">
        <w:rPr>
          <w:b/>
          <w:bCs/>
          <w:sz w:val="24"/>
          <w:szCs w:val="24"/>
        </w:rPr>
        <w:t>Timing</w:t>
      </w:r>
    </w:p>
    <w:p w14:paraId="6D7FFCC2" w14:textId="3236676C" w:rsidR="000D28D6" w:rsidRPr="000D28D6" w:rsidRDefault="000D28D6" w:rsidP="000D28D6">
      <w:pPr>
        <w:spacing w:before="80"/>
        <w:jc w:val="both"/>
        <w:rPr>
          <w:sz w:val="24"/>
          <w:szCs w:val="24"/>
        </w:rPr>
      </w:pPr>
      <w:r w:rsidRPr="00B2143F">
        <w:rPr>
          <w:sz w:val="24"/>
          <w:szCs w:val="24"/>
        </w:rPr>
        <w:t xml:space="preserve">This is a full-time assignment expected to commence in </w:t>
      </w:r>
      <w:r w:rsidR="00B2143F" w:rsidRPr="00B2143F">
        <w:rPr>
          <w:i/>
          <w:sz w:val="24"/>
          <w:szCs w:val="24"/>
        </w:rPr>
        <w:t>October</w:t>
      </w:r>
      <w:r w:rsidR="00233645" w:rsidRPr="00B2143F">
        <w:rPr>
          <w:i/>
          <w:sz w:val="24"/>
          <w:szCs w:val="24"/>
        </w:rPr>
        <w:t xml:space="preserve"> </w:t>
      </w:r>
      <w:r w:rsidRPr="00B2143F">
        <w:rPr>
          <w:i/>
          <w:sz w:val="24"/>
          <w:szCs w:val="24"/>
        </w:rPr>
        <w:t>2020</w:t>
      </w:r>
      <w:r w:rsidRPr="00B2143F">
        <w:rPr>
          <w:sz w:val="24"/>
          <w:szCs w:val="24"/>
        </w:rPr>
        <w:t xml:space="preserve"> with a </w:t>
      </w:r>
      <w:r w:rsidRPr="00B2143F">
        <w:rPr>
          <w:i/>
          <w:sz w:val="24"/>
          <w:szCs w:val="24"/>
        </w:rPr>
        <w:t>three-month</w:t>
      </w:r>
      <w:r w:rsidRPr="00B2143F">
        <w:rPr>
          <w:sz w:val="24"/>
          <w:szCs w:val="24"/>
        </w:rPr>
        <w:t xml:space="preserve"> trial period. The initial contract will be signed </w:t>
      </w:r>
      <w:r w:rsidR="00B2143F" w:rsidRPr="00B2143F">
        <w:rPr>
          <w:sz w:val="24"/>
          <w:szCs w:val="24"/>
        </w:rPr>
        <w:t xml:space="preserve">for a period of 12 months, </w:t>
      </w:r>
      <w:r w:rsidRPr="00B2143F">
        <w:rPr>
          <w:sz w:val="24"/>
          <w:szCs w:val="24"/>
        </w:rPr>
        <w:t xml:space="preserve">the </w:t>
      </w:r>
      <w:r w:rsidR="00B2143F" w:rsidRPr="00B2143F">
        <w:rPr>
          <w:sz w:val="24"/>
          <w:szCs w:val="24"/>
        </w:rPr>
        <w:t>contract</w:t>
      </w:r>
      <w:r w:rsidRPr="00B2143F">
        <w:rPr>
          <w:sz w:val="24"/>
          <w:szCs w:val="24"/>
        </w:rPr>
        <w:t xml:space="preserve"> can be extended subject to further positive evaluation of performance and the same fee rate.</w:t>
      </w:r>
    </w:p>
    <w:p w14:paraId="1D0FF7B6" w14:textId="77777777" w:rsidR="00ED19D6" w:rsidRPr="005328C1" w:rsidRDefault="00ED19D6" w:rsidP="005328C1">
      <w:pPr>
        <w:ind w:right="-57"/>
        <w:jc w:val="both"/>
        <w:rPr>
          <w:sz w:val="24"/>
          <w:szCs w:val="24"/>
        </w:rPr>
      </w:pPr>
    </w:p>
    <w:p w14:paraId="089EBE6A" w14:textId="77777777" w:rsidR="00ED19D6" w:rsidRPr="005328C1" w:rsidRDefault="00ED19D6" w:rsidP="00ED19D6">
      <w:pPr>
        <w:numPr>
          <w:ilvl w:val="0"/>
          <w:numId w:val="13"/>
        </w:numPr>
        <w:ind w:right="-57"/>
        <w:contextualSpacing/>
        <w:jc w:val="both"/>
        <w:rPr>
          <w:b/>
          <w:sz w:val="24"/>
          <w:szCs w:val="24"/>
        </w:rPr>
      </w:pPr>
      <w:r w:rsidRPr="005328C1">
        <w:rPr>
          <w:b/>
          <w:sz w:val="24"/>
          <w:szCs w:val="24"/>
        </w:rPr>
        <w:t>Institutional arrangements</w:t>
      </w:r>
    </w:p>
    <w:p w14:paraId="1234DACA" w14:textId="7B250C08" w:rsidR="00226FA8" w:rsidRDefault="000D28D6" w:rsidP="000D28D6">
      <w:pPr>
        <w:spacing w:before="80"/>
        <w:jc w:val="both"/>
        <w:rPr>
          <w:sz w:val="24"/>
          <w:szCs w:val="24"/>
        </w:rPr>
      </w:pPr>
      <w:r w:rsidRPr="000D28D6">
        <w:rPr>
          <w:sz w:val="24"/>
          <w:szCs w:val="24"/>
        </w:rPr>
        <w:t xml:space="preserve">The Consultant will </w:t>
      </w:r>
      <w:r w:rsidR="00EF24F4" w:rsidRPr="000D28D6">
        <w:rPr>
          <w:sz w:val="24"/>
          <w:szCs w:val="24"/>
        </w:rPr>
        <w:t xml:space="preserve">work under the direct supervision of </w:t>
      </w:r>
      <w:r w:rsidRPr="000D28D6">
        <w:rPr>
          <w:sz w:val="24"/>
          <w:szCs w:val="24"/>
        </w:rPr>
        <w:t>and report to</w:t>
      </w:r>
      <w:r w:rsidR="00EF24F4">
        <w:rPr>
          <w:sz w:val="24"/>
          <w:szCs w:val="24"/>
        </w:rPr>
        <w:t xml:space="preserve"> </w:t>
      </w:r>
      <w:r w:rsidRPr="000D28D6">
        <w:rPr>
          <w:sz w:val="24"/>
          <w:szCs w:val="24"/>
        </w:rPr>
        <w:t xml:space="preserve">the </w:t>
      </w:r>
      <w:r w:rsidR="00E561E7">
        <w:rPr>
          <w:sz w:val="24"/>
          <w:szCs w:val="24"/>
        </w:rPr>
        <w:t>Head of Automation and Integration Department of eGA</w:t>
      </w:r>
      <w:r w:rsidR="00EF24F4">
        <w:rPr>
          <w:sz w:val="24"/>
          <w:szCs w:val="24"/>
        </w:rPr>
        <w:t>.</w:t>
      </w:r>
    </w:p>
    <w:p w14:paraId="5486E3F9" w14:textId="303CF63F" w:rsidR="000D28D6" w:rsidRPr="000D28D6" w:rsidRDefault="000D28D6" w:rsidP="000D28D6">
      <w:pPr>
        <w:spacing w:before="80"/>
        <w:jc w:val="both"/>
        <w:rPr>
          <w:sz w:val="24"/>
          <w:szCs w:val="24"/>
        </w:rPr>
      </w:pPr>
      <w:r w:rsidRPr="000D28D6">
        <w:rPr>
          <w:sz w:val="24"/>
          <w:szCs w:val="24"/>
        </w:rPr>
        <w:t xml:space="preserve">The Consultant will undergo an internal evaluation of performance using an individual standard Performance Evaluation Form that will be completed and updated by the Consultant, discussed with and approved by eGA, every 12 months. </w:t>
      </w:r>
    </w:p>
    <w:p w14:paraId="6934BFE4" w14:textId="77777777" w:rsidR="00ED19D6" w:rsidRPr="005328C1" w:rsidRDefault="00ED19D6" w:rsidP="005328C1">
      <w:pPr>
        <w:jc w:val="both"/>
        <w:rPr>
          <w:sz w:val="24"/>
          <w:szCs w:val="24"/>
        </w:rPr>
      </w:pPr>
    </w:p>
    <w:p w14:paraId="27B28D22" w14:textId="77777777" w:rsidR="00ED19D6" w:rsidRPr="005328C1" w:rsidRDefault="00ED19D6" w:rsidP="00ED19D6">
      <w:pPr>
        <w:numPr>
          <w:ilvl w:val="0"/>
          <w:numId w:val="13"/>
        </w:numPr>
        <w:ind w:right="-58"/>
        <w:contextualSpacing/>
        <w:jc w:val="both"/>
        <w:rPr>
          <w:b/>
          <w:bCs/>
          <w:iCs/>
          <w:sz w:val="24"/>
          <w:szCs w:val="24"/>
        </w:rPr>
      </w:pPr>
      <w:r w:rsidRPr="005328C1">
        <w:rPr>
          <w:b/>
          <w:bCs/>
          <w:sz w:val="24"/>
          <w:szCs w:val="24"/>
        </w:rPr>
        <w:t xml:space="preserve"> Resources</w:t>
      </w:r>
    </w:p>
    <w:p w14:paraId="07DD1C22" w14:textId="45B7110B" w:rsidR="00ED19D6" w:rsidRPr="005328C1" w:rsidRDefault="00ED19D6" w:rsidP="005328C1">
      <w:pPr>
        <w:jc w:val="both"/>
        <w:rPr>
          <w:sz w:val="24"/>
          <w:szCs w:val="24"/>
        </w:rPr>
      </w:pPr>
      <w:r w:rsidRPr="005328C1">
        <w:rPr>
          <w:sz w:val="24"/>
          <w:szCs w:val="24"/>
        </w:rPr>
        <w:t xml:space="preserve">The </w:t>
      </w:r>
      <w:r w:rsidR="00226FA8">
        <w:rPr>
          <w:sz w:val="24"/>
          <w:szCs w:val="24"/>
        </w:rPr>
        <w:t>eGA</w:t>
      </w:r>
      <w:r w:rsidRPr="005328C1">
        <w:rPr>
          <w:sz w:val="24"/>
          <w:szCs w:val="24"/>
        </w:rPr>
        <w:t xml:space="preserve"> will provide working space, office equipment and communication facilities, as well as any other necessary means and support for Consultant in order to carry out this assignment.  </w:t>
      </w:r>
    </w:p>
    <w:p w14:paraId="488D0278" w14:textId="52E0A959" w:rsidR="00ED19D6" w:rsidRDefault="00ED19D6" w:rsidP="005328C1">
      <w:pPr>
        <w:jc w:val="both"/>
        <w:rPr>
          <w:sz w:val="24"/>
          <w:szCs w:val="24"/>
        </w:rPr>
      </w:pPr>
    </w:p>
    <w:p w14:paraId="0FCDAA9B" w14:textId="77777777" w:rsidR="003D46B6" w:rsidRPr="005328C1" w:rsidRDefault="003D46B6" w:rsidP="005328C1">
      <w:pPr>
        <w:jc w:val="both"/>
        <w:rPr>
          <w:sz w:val="24"/>
          <w:szCs w:val="24"/>
        </w:rPr>
      </w:pPr>
    </w:p>
    <w:p w14:paraId="47295A16" w14:textId="77777777" w:rsidR="003D46B6" w:rsidRDefault="00ED19D6" w:rsidP="003D46B6">
      <w:pPr>
        <w:numPr>
          <w:ilvl w:val="0"/>
          <w:numId w:val="13"/>
        </w:numPr>
        <w:ind w:left="900" w:hanging="540"/>
        <w:contextualSpacing/>
        <w:jc w:val="both"/>
        <w:rPr>
          <w:b/>
          <w:bCs/>
          <w:caps/>
          <w:sz w:val="24"/>
          <w:szCs w:val="24"/>
        </w:rPr>
      </w:pPr>
      <w:r w:rsidRPr="005328C1">
        <w:rPr>
          <w:b/>
          <w:sz w:val="24"/>
          <w:szCs w:val="24"/>
        </w:rPr>
        <w:t>Qualification requirements</w:t>
      </w:r>
      <w:r w:rsidRPr="005328C1">
        <w:rPr>
          <w:b/>
          <w:bCs/>
          <w:sz w:val="24"/>
          <w:szCs w:val="24"/>
        </w:rPr>
        <w:t xml:space="preserve"> and evaluation criteria</w:t>
      </w:r>
    </w:p>
    <w:p w14:paraId="15B562CE" w14:textId="71D65936" w:rsidR="00ED19D6" w:rsidRPr="003455E4" w:rsidRDefault="00ED19D6" w:rsidP="003D46B6">
      <w:pPr>
        <w:contextualSpacing/>
        <w:jc w:val="both"/>
        <w:rPr>
          <w:b/>
          <w:bCs/>
          <w:caps/>
          <w:sz w:val="24"/>
          <w:szCs w:val="24"/>
        </w:rPr>
      </w:pPr>
      <w:r w:rsidRPr="00B2143F">
        <w:rPr>
          <w:b/>
          <w:bCs/>
          <w:sz w:val="24"/>
          <w:szCs w:val="24"/>
        </w:rPr>
        <w:t>Mandatory qualifications:</w:t>
      </w:r>
    </w:p>
    <w:p w14:paraId="6A9C2F88" w14:textId="77777777" w:rsidR="00ED19D6" w:rsidRPr="005328C1" w:rsidRDefault="00ED19D6" w:rsidP="00ED19D6">
      <w:pPr>
        <w:numPr>
          <w:ilvl w:val="0"/>
          <w:numId w:val="3"/>
        </w:numPr>
        <w:jc w:val="both"/>
        <w:rPr>
          <w:sz w:val="24"/>
          <w:szCs w:val="24"/>
        </w:rPr>
      </w:pPr>
      <w:r w:rsidRPr="005328C1">
        <w:rPr>
          <w:sz w:val="24"/>
          <w:szCs w:val="24"/>
        </w:rPr>
        <w:t>University degree in computer sciences, engineering, telecommunications or related fields;</w:t>
      </w:r>
    </w:p>
    <w:p w14:paraId="04D8652D" w14:textId="10F04471" w:rsidR="00ED19D6" w:rsidRPr="005328C1" w:rsidRDefault="00ED19D6" w:rsidP="00ED19D6">
      <w:pPr>
        <w:numPr>
          <w:ilvl w:val="0"/>
          <w:numId w:val="3"/>
        </w:numPr>
        <w:jc w:val="both"/>
        <w:rPr>
          <w:sz w:val="24"/>
          <w:szCs w:val="24"/>
        </w:rPr>
      </w:pPr>
      <w:r w:rsidRPr="005328C1">
        <w:rPr>
          <w:sz w:val="24"/>
          <w:szCs w:val="24"/>
        </w:rPr>
        <w:t>7 years of Information Technology experience;</w:t>
      </w:r>
    </w:p>
    <w:p w14:paraId="7CAE30FB" w14:textId="4AEFD6CC" w:rsidR="00ED19D6" w:rsidRPr="005328C1" w:rsidRDefault="00CB13D4" w:rsidP="00ED19D6">
      <w:pPr>
        <w:numPr>
          <w:ilvl w:val="0"/>
          <w:numId w:val="3"/>
        </w:numPr>
        <w:jc w:val="both"/>
        <w:rPr>
          <w:sz w:val="24"/>
          <w:szCs w:val="24"/>
        </w:rPr>
      </w:pPr>
      <w:r>
        <w:rPr>
          <w:sz w:val="24"/>
          <w:szCs w:val="24"/>
        </w:rPr>
        <w:t>E</w:t>
      </w:r>
      <w:r w:rsidR="00ED19D6" w:rsidRPr="005328C1">
        <w:rPr>
          <w:sz w:val="24"/>
          <w:szCs w:val="24"/>
        </w:rPr>
        <w:t>xperience with enterprise application/systems architecture;</w:t>
      </w:r>
    </w:p>
    <w:p w14:paraId="419A11E2" w14:textId="6E103483" w:rsidR="00ED19D6" w:rsidRPr="005328C1" w:rsidRDefault="00CB13D4" w:rsidP="00ED19D6">
      <w:pPr>
        <w:numPr>
          <w:ilvl w:val="0"/>
          <w:numId w:val="3"/>
        </w:numPr>
        <w:jc w:val="both"/>
        <w:rPr>
          <w:sz w:val="24"/>
          <w:szCs w:val="24"/>
        </w:rPr>
      </w:pPr>
      <w:r>
        <w:rPr>
          <w:sz w:val="24"/>
          <w:szCs w:val="24"/>
        </w:rPr>
        <w:t>E</w:t>
      </w:r>
      <w:r w:rsidR="00ED19D6" w:rsidRPr="005328C1">
        <w:rPr>
          <w:sz w:val="24"/>
          <w:szCs w:val="24"/>
        </w:rPr>
        <w:t>xperience with all phases of SDLC methodologies, business process reengineering and functional analysis for complex technology applications for large scale systems;</w:t>
      </w:r>
    </w:p>
    <w:p w14:paraId="580BD7EA" w14:textId="1B159E87" w:rsidR="00ED19D6" w:rsidRPr="003455E4" w:rsidRDefault="00ED19D6">
      <w:pPr>
        <w:numPr>
          <w:ilvl w:val="0"/>
          <w:numId w:val="3"/>
        </w:numPr>
        <w:jc w:val="both"/>
        <w:rPr>
          <w:sz w:val="24"/>
          <w:szCs w:val="24"/>
        </w:rPr>
      </w:pPr>
      <w:r w:rsidRPr="003455E4">
        <w:rPr>
          <w:sz w:val="24"/>
          <w:szCs w:val="24"/>
        </w:rPr>
        <w:t xml:space="preserve">Good knowledge of SOA </w:t>
      </w:r>
      <w:r w:rsidR="00832EA2" w:rsidRPr="003455E4">
        <w:rPr>
          <w:sz w:val="24"/>
          <w:szCs w:val="24"/>
        </w:rPr>
        <w:t xml:space="preserve">principles and technologies </w:t>
      </w:r>
      <w:r w:rsidRPr="003455E4">
        <w:rPr>
          <w:sz w:val="24"/>
          <w:szCs w:val="24"/>
        </w:rPr>
        <w:t>(SOAP and REST), Event-Driven Architecture and other integration methodologies;</w:t>
      </w:r>
    </w:p>
    <w:p w14:paraId="59670C97" w14:textId="6C65E2D0" w:rsidR="00ED19D6" w:rsidRPr="005328C1" w:rsidRDefault="00ED19D6" w:rsidP="00ED19D6">
      <w:pPr>
        <w:numPr>
          <w:ilvl w:val="0"/>
          <w:numId w:val="3"/>
        </w:numPr>
        <w:spacing w:line="276" w:lineRule="auto"/>
        <w:contextualSpacing/>
        <w:jc w:val="both"/>
        <w:rPr>
          <w:sz w:val="24"/>
          <w:szCs w:val="24"/>
        </w:rPr>
      </w:pPr>
      <w:r w:rsidRPr="005328C1">
        <w:rPr>
          <w:sz w:val="24"/>
          <w:szCs w:val="24"/>
        </w:rPr>
        <w:t>Good knowledge of UML and a CASE tool;</w:t>
      </w:r>
    </w:p>
    <w:p w14:paraId="615ADBDD" w14:textId="77777777" w:rsidR="00ED19D6" w:rsidRPr="00835935" w:rsidRDefault="00ED19D6" w:rsidP="00ED19D6">
      <w:pPr>
        <w:numPr>
          <w:ilvl w:val="0"/>
          <w:numId w:val="3"/>
        </w:numPr>
        <w:spacing w:after="200" w:line="276" w:lineRule="auto"/>
        <w:contextualSpacing/>
        <w:jc w:val="both"/>
        <w:rPr>
          <w:sz w:val="24"/>
          <w:szCs w:val="24"/>
        </w:rPr>
      </w:pPr>
      <w:r w:rsidRPr="005328C1">
        <w:rPr>
          <w:sz w:val="24"/>
          <w:szCs w:val="24"/>
        </w:rPr>
        <w:t>Ability to effectively communicate and write in English and Romanian languages. Communication in Russian is an advantage.</w:t>
      </w:r>
    </w:p>
    <w:p w14:paraId="75B19369" w14:textId="77777777" w:rsidR="00ED19D6" w:rsidRPr="00B2143F" w:rsidRDefault="00ED19D6" w:rsidP="003D46B6">
      <w:pPr>
        <w:spacing w:before="360" w:after="120" w:line="276" w:lineRule="auto"/>
        <w:jc w:val="both"/>
        <w:rPr>
          <w:b/>
          <w:bCs/>
          <w:sz w:val="24"/>
          <w:szCs w:val="24"/>
        </w:rPr>
      </w:pPr>
      <w:r w:rsidRPr="00B2143F">
        <w:rPr>
          <w:b/>
          <w:bCs/>
          <w:sz w:val="24"/>
          <w:szCs w:val="24"/>
        </w:rPr>
        <w:t>Preferred qualifications:</w:t>
      </w:r>
    </w:p>
    <w:p w14:paraId="38711317" w14:textId="77933652" w:rsidR="00ED19D6" w:rsidRPr="005328C1" w:rsidRDefault="00ED19D6" w:rsidP="00ED19D6">
      <w:pPr>
        <w:numPr>
          <w:ilvl w:val="0"/>
          <w:numId w:val="3"/>
        </w:numPr>
        <w:spacing w:after="200" w:line="276" w:lineRule="auto"/>
        <w:contextualSpacing/>
        <w:jc w:val="both"/>
        <w:rPr>
          <w:bCs/>
          <w:sz w:val="24"/>
          <w:szCs w:val="24"/>
        </w:rPr>
      </w:pPr>
      <w:r w:rsidRPr="005328C1">
        <w:rPr>
          <w:bCs/>
          <w:sz w:val="24"/>
          <w:szCs w:val="24"/>
        </w:rPr>
        <w:t>Experience in business analysis and technical implementation of IT solutions;</w:t>
      </w:r>
    </w:p>
    <w:p w14:paraId="507F0038" w14:textId="73035949" w:rsidR="00ED19D6" w:rsidRDefault="00ED19D6" w:rsidP="00ED19D6">
      <w:pPr>
        <w:numPr>
          <w:ilvl w:val="0"/>
          <w:numId w:val="3"/>
        </w:numPr>
        <w:spacing w:after="200" w:line="276" w:lineRule="auto"/>
        <w:contextualSpacing/>
        <w:jc w:val="both"/>
        <w:rPr>
          <w:bCs/>
          <w:sz w:val="24"/>
          <w:szCs w:val="24"/>
        </w:rPr>
      </w:pPr>
      <w:r w:rsidRPr="005328C1">
        <w:rPr>
          <w:bCs/>
          <w:sz w:val="24"/>
          <w:szCs w:val="24"/>
        </w:rPr>
        <w:t>Experience with architecture frameworks such as Zachman / TOGAF with proven track record of implementing and actively managing fundamental architectural frameworks, methodologies, and architectures;</w:t>
      </w:r>
    </w:p>
    <w:p w14:paraId="628527E6" w14:textId="4B5A678D" w:rsidR="00832EA2" w:rsidRDefault="00832EA2" w:rsidP="00ED19D6">
      <w:pPr>
        <w:numPr>
          <w:ilvl w:val="0"/>
          <w:numId w:val="3"/>
        </w:numPr>
        <w:spacing w:after="200" w:line="276" w:lineRule="auto"/>
        <w:contextualSpacing/>
        <w:jc w:val="both"/>
        <w:rPr>
          <w:bCs/>
          <w:sz w:val="24"/>
          <w:szCs w:val="24"/>
        </w:rPr>
      </w:pPr>
      <w:r>
        <w:rPr>
          <w:bCs/>
          <w:sz w:val="24"/>
          <w:szCs w:val="24"/>
        </w:rPr>
        <w:t xml:space="preserve">Experience with cloud-native </w:t>
      </w:r>
      <w:r w:rsidR="00A0581A">
        <w:rPr>
          <w:bCs/>
          <w:sz w:val="24"/>
          <w:szCs w:val="24"/>
        </w:rPr>
        <w:t>computing principles and technologies (Kubernetes);</w:t>
      </w:r>
    </w:p>
    <w:p w14:paraId="33384C1F" w14:textId="77777777" w:rsidR="00ED19D6" w:rsidRPr="005328C1" w:rsidRDefault="00ED19D6" w:rsidP="00ED19D6">
      <w:pPr>
        <w:numPr>
          <w:ilvl w:val="0"/>
          <w:numId w:val="3"/>
        </w:numPr>
        <w:spacing w:after="200" w:line="276" w:lineRule="auto"/>
        <w:contextualSpacing/>
        <w:jc w:val="both"/>
        <w:rPr>
          <w:sz w:val="24"/>
          <w:szCs w:val="24"/>
        </w:rPr>
      </w:pPr>
      <w:r w:rsidRPr="005328C1">
        <w:rPr>
          <w:bCs/>
          <w:sz w:val="24"/>
          <w:szCs w:val="24"/>
        </w:rPr>
        <w:t>Working knowledge of business process management, workflow and data mediation technologies;</w:t>
      </w:r>
    </w:p>
    <w:p w14:paraId="11CD0AB2" w14:textId="77777777" w:rsidR="00ED19D6" w:rsidRPr="005328C1" w:rsidRDefault="00ED19D6" w:rsidP="00ED19D6">
      <w:pPr>
        <w:numPr>
          <w:ilvl w:val="0"/>
          <w:numId w:val="3"/>
        </w:numPr>
        <w:spacing w:after="200" w:line="276" w:lineRule="auto"/>
        <w:contextualSpacing/>
        <w:jc w:val="both"/>
        <w:rPr>
          <w:sz w:val="24"/>
          <w:szCs w:val="24"/>
        </w:rPr>
      </w:pPr>
      <w:r w:rsidRPr="005328C1">
        <w:rPr>
          <w:sz w:val="24"/>
          <w:szCs w:val="24"/>
        </w:rPr>
        <w:t>Ability to work effectively under aggressive deadlines and in challenging settings;</w:t>
      </w:r>
    </w:p>
    <w:p w14:paraId="5D00F0B4" w14:textId="31C0C11F" w:rsidR="005F2A60" w:rsidRPr="00AB399F" w:rsidRDefault="00ED19D6" w:rsidP="00AB399F">
      <w:pPr>
        <w:numPr>
          <w:ilvl w:val="0"/>
          <w:numId w:val="3"/>
        </w:numPr>
        <w:jc w:val="both"/>
        <w:rPr>
          <w:sz w:val="24"/>
          <w:szCs w:val="24"/>
        </w:rPr>
      </w:pPr>
      <w:r w:rsidRPr="005328C1">
        <w:rPr>
          <w:sz w:val="24"/>
          <w:szCs w:val="24"/>
        </w:rPr>
        <w:t>Experience working in large organizations with cross-departmental teams.</w:t>
      </w:r>
    </w:p>
    <w:sectPr w:rsidR="005F2A60" w:rsidRPr="00AB399F" w:rsidSect="00815270">
      <w:headerReference w:type="even" r:id="rId8"/>
      <w:headerReference w:type="default" r:id="rId9"/>
      <w:footerReference w:type="even" r:id="rId10"/>
      <w:footerReference w:type="default" r:id="rId11"/>
      <w:headerReference w:type="first" r:id="rId12"/>
      <w:footerReference w:type="first" r:id="rId13"/>
      <w:pgSz w:w="11906" w:h="16838"/>
      <w:pgMar w:top="900" w:right="746" w:bottom="900" w:left="1260" w:header="708"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48C14" w14:textId="77777777" w:rsidR="00A66DB6" w:rsidRDefault="00A66DB6">
      <w:r>
        <w:separator/>
      </w:r>
    </w:p>
  </w:endnote>
  <w:endnote w:type="continuationSeparator" w:id="0">
    <w:p w14:paraId="20F177FA" w14:textId="77777777" w:rsidR="00A66DB6" w:rsidRDefault="00A66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2D330" w14:textId="77777777" w:rsidR="00BD237A" w:rsidRDefault="00BD23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27EB5" w14:textId="70087B8F" w:rsidR="00BD237A" w:rsidRPr="00BD506B" w:rsidRDefault="00BD237A">
    <w:pPr>
      <w:pStyle w:val="Footer"/>
      <w:framePr w:wrap="around" w:vAnchor="text" w:hAnchor="margin" w:xAlign="right" w:y="1"/>
      <w:rPr>
        <w:rStyle w:val="PageNumber"/>
        <w:sz w:val="16"/>
        <w:szCs w:val="16"/>
      </w:rPr>
    </w:pPr>
    <w:r w:rsidRPr="00BD506B">
      <w:rPr>
        <w:rStyle w:val="PageNumber"/>
        <w:sz w:val="16"/>
        <w:szCs w:val="16"/>
      </w:rPr>
      <w:fldChar w:fldCharType="begin"/>
    </w:r>
    <w:r w:rsidRPr="00BD506B">
      <w:rPr>
        <w:rStyle w:val="PageNumber"/>
        <w:sz w:val="16"/>
        <w:szCs w:val="16"/>
      </w:rPr>
      <w:instrText xml:space="preserve">PAGE  </w:instrText>
    </w:r>
    <w:r w:rsidRPr="00BD506B">
      <w:rPr>
        <w:rStyle w:val="PageNumber"/>
        <w:sz w:val="16"/>
        <w:szCs w:val="16"/>
      </w:rPr>
      <w:fldChar w:fldCharType="separate"/>
    </w:r>
    <w:r w:rsidR="00193C0D">
      <w:rPr>
        <w:rStyle w:val="PageNumber"/>
        <w:noProof/>
        <w:sz w:val="16"/>
        <w:szCs w:val="16"/>
      </w:rPr>
      <w:t>3</w:t>
    </w:r>
    <w:r w:rsidRPr="00BD506B">
      <w:rPr>
        <w:rStyle w:val="PageNumber"/>
        <w:sz w:val="16"/>
        <w:szCs w:val="16"/>
      </w:rPr>
      <w:fldChar w:fldCharType="end"/>
    </w:r>
  </w:p>
  <w:p w14:paraId="31F3AD29" w14:textId="77777777" w:rsidR="00BD237A" w:rsidRDefault="00BD237A" w:rsidP="00562EE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CF380" w14:textId="77777777" w:rsidR="00BD237A" w:rsidRDefault="00BD2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C1896E" w14:textId="77777777" w:rsidR="00A66DB6" w:rsidRDefault="00A66DB6">
      <w:r>
        <w:separator/>
      </w:r>
    </w:p>
  </w:footnote>
  <w:footnote w:type="continuationSeparator" w:id="0">
    <w:p w14:paraId="2D60B7A3" w14:textId="77777777" w:rsidR="00A66DB6" w:rsidRDefault="00A66DB6">
      <w:r>
        <w:continuationSeparator/>
      </w:r>
    </w:p>
  </w:footnote>
  <w:footnote w:id="1">
    <w:p w14:paraId="03A12756" w14:textId="7915DB76" w:rsidR="00E561E7" w:rsidRDefault="00E561E7">
      <w:pPr>
        <w:pStyle w:val="FootnoteText"/>
      </w:pPr>
      <w:r>
        <w:rPr>
          <w:rStyle w:val="FootnoteReference"/>
        </w:rPr>
        <w:footnoteRef/>
      </w:r>
      <w:r>
        <w:t xml:space="preserve"> </w:t>
      </w:r>
      <w:hyperlink r:id="rId1" w:history="1">
        <w:r w:rsidRPr="008252F0">
          <w:rPr>
            <w:rStyle w:val="Hyperlink"/>
          </w:rPr>
          <w:t>http://lex.justice.md/index.php?action=view&amp;view=doc&amp;lang=1&amp;id=366209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E425F" w14:textId="77777777" w:rsidR="00BD237A" w:rsidRDefault="00BD237A">
    <w:pPr>
      <w:pStyle w:val="Header"/>
      <w:pBdr>
        <w:bottom w:val="single" w:sz="6" w:space="0" w:color="auto"/>
      </w:pBdr>
      <w:tabs>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tab/>
    </w:r>
    <w:r>
      <w:tab/>
      <w:t>Contract:  Small Assignments - Timed-Based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47A9D" w14:textId="77777777" w:rsidR="00BD237A" w:rsidRDefault="00BD23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7721D" w14:textId="77777777" w:rsidR="00BD237A" w:rsidRDefault="00BD237A">
    <w:pPr>
      <w:pStyle w:val="Header"/>
      <w:jc w:val="right"/>
      <w:rPr>
        <w:sz w:val="20"/>
      </w:rPr>
    </w:pPr>
    <w:r>
      <w:rPr>
        <w:sz w:val="20"/>
      </w:rPr>
      <w:t>Procedure for the Appointment of Individual Consultants</w:t>
    </w:r>
  </w:p>
  <w:p w14:paraId="1C91A7C4" w14:textId="77777777" w:rsidR="00BD237A" w:rsidRDefault="00BD237A">
    <w:pPr>
      <w:pStyle w:val="Header"/>
    </w:pPr>
    <w:r>
      <w:rPr>
        <w:sz w:val="20"/>
      </w:rPr>
      <w:tab/>
      <w:t xml:space="preserve">                                                                                                    World Bank </w:t>
    </w:r>
    <w:smartTag w:uri="urn:schemas-microsoft-com:office:smarttags" w:element="country-region">
      <w:smartTag w:uri="urn:schemas-microsoft-com:office:smarttags" w:element="place">
        <w:r>
          <w:rPr>
            <w:sz w:val="20"/>
          </w:rPr>
          <w:t>Ukraine</w:t>
        </w:r>
      </w:smartTag>
    </w:smartTag>
    <w:r>
      <w:rPr>
        <w:sz w:val="20"/>
      </w:rPr>
      <w:t xml:space="preserve"> Country Office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BF465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Wingdings" w:hAnsi="Wingdings"/>
      </w:rPr>
    </w:lvl>
  </w:abstractNum>
  <w:abstractNum w:abstractNumId="4" w15:restartNumberingAfterBreak="0">
    <w:nsid w:val="057A4F5B"/>
    <w:multiLevelType w:val="hybridMultilevel"/>
    <w:tmpl w:val="5B9A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70D8C"/>
    <w:multiLevelType w:val="hybridMultilevel"/>
    <w:tmpl w:val="EFA4F936"/>
    <w:lvl w:ilvl="0" w:tplc="26304C78">
      <w:start w:val="1"/>
      <w:numFmt w:val="bullet"/>
      <w:pStyle w:val="Bullet"/>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14163FE4"/>
    <w:multiLevelType w:val="multilevel"/>
    <w:tmpl w:val="99ACD368"/>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6AE593C"/>
    <w:multiLevelType w:val="hybridMultilevel"/>
    <w:tmpl w:val="F6DCD6BE"/>
    <w:lvl w:ilvl="0" w:tplc="5352FF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D42EA0"/>
    <w:multiLevelType w:val="multilevel"/>
    <w:tmpl w:val="CEF8A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B23833"/>
    <w:multiLevelType w:val="hybridMultilevel"/>
    <w:tmpl w:val="9A08AF8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334CA3"/>
    <w:multiLevelType w:val="hybridMultilevel"/>
    <w:tmpl w:val="C0783B2C"/>
    <w:name w:val="WW8Num222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CB00D5B"/>
    <w:multiLevelType w:val="hybridMultilevel"/>
    <w:tmpl w:val="0622A4C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332E2A59"/>
    <w:multiLevelType w:val="multilevel"/>
    <w:tmpl w:val="8A00CB64"/>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44D0860"/>
    <w:multiLevelType w:val="hybridMultilevel"/>
    <w:tmpl w:val="D3BC7534"/>
    <w:lvl w:ilvl="0" w:tplc="DFAED23E">
      <w:start w:val="1"/>
      <w:numFmt w:val="decimal"/>
      <w:lvlText w:val="%1."/>
      <w:lvlJc w:val="left"/>
      <w:pPr>
        <w:ind w:left="720" w:hanging="36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4DFE4B97"/>
    <w:multiLevelType w:val="hybridMultilevel"/>
    <w:tmpl w:val="9BC2FC42"/>
    <w:lvl w:ilvl="0" w:tplc="DFBE28C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93D4D52"/>
    <w:multiLevelType w:val="hybridMultilevel"/>
    <w:tmpl w:val="266E8C54"/>
    <w:lvl w:ilvl="0" w:tplc="0409000F">
      <w:start w:val="1"/>
      <w:numFmt w:val="decimal"/>
      <w:lvlText w:val="%1."/>
      <w:lvlJc w:val="left"/>
      <w:pPr>
        <w:ind w:left="720" w:hanging="360"/>
      </w:pPr>
      <w:rPr>
        <w:rFonts w:hint="default"/>
      </w:rPr>
    </w:lvl>
    <w:lvl w:ilvl="1" w:tplc="C290C290">
      <w:start w:val="1"/>
      <w:numFmt w:val="decimal"/>
      <w:lvlText w:val="%2."/>
      <w:lvlJc w:val="left"/>
      <w:pPr>
        <w:ind w:left="644"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84281F"/>
    <w:multiLevelType w:val="hybridMultilevel"/>
    <w:tmpl w:val="A3162FCA"/>
    <w:lvl w:ilvl="0" w:tplc="BD2A9956">
      <w:start w:val="1"/>
      <w:numFmt w:val="lowerLetter"/>
      <w:lvlText w:val="(%1)"/>
      <w:lvlJc w:val="left"/>
      <w:pPr>
        <w:ind w:left="720" w:hanging="360"/>
      </w:pPr>
      <w:rPr>
        <w:rFonts w:hint="default"/>
      </w:rPr>
    </w:lvl>
    <w:lvl w:ilvl="1" w:tplc="C290C290">
      <w:start w:val="1"/>
      <w:numFmt w:val="decimal"/>
      <w:lvlText w:val="%2."/>
      <w:lvlJc w:val="left"/>
      <w:pPr>
        <w:ind w:left="644"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192063"/>
    <w:multiLevelType w:val="hybridMultilevel"/>
    <w:tmpl w:val="26667DDE"/>
    <w:lvl w:ilvl="0" w:tplc="DEF2957C">
      <w:start w:val="1"/>
      <w:numFmt w:val="lowerLetter"/>
      <w:lvlText w:val="%1."/>
      <w:lvlJc w:val="left"/>
      <w:pPr>
        <w:ind w:left="644" w:hanging="360"/>
      </w:pPr>
      <w:rPr>
        <w:rFonts w:hint="default"/>
      </w:rPr>
    </w:lvl>
    <w:lvl w:ilvl="1" w:tplc="438844FE">
      <w:start w:val="1"/>
      <w:numFmt w:val="lowerLetter"/>
      <w:lvlText w:val="(%2)"/>
      <w:lvlJc w:val="left"/>
      <w:pPr>
        <w:ind w:left="1364" w:hanging="360"/>
      </w:pPr>
      <w:rPr>
        <w:rFonts w:hint="default"/>
      </w:rPr>
    </w:lvl>
    <w:lvl w:ilvl="2" w:tplc="0818001B" w:tentative="1">
      <w:start w:val="1"/>
      <w:numFmt w:val="lowerRoman"/>
      <w:lvlText w:val="%3."/>
      <w:lvlJc w:val="right"/>
      <w:pPr>
        <w:ind w:left="2084" w:hanging="180"/>
      </w:pPr>
    </w:lvl>
    <w:lvl w:ilvl="3" w:tplc="0818000F" w:tentative="1">
      <w:start w:val="1"/>
      <w:numFmt w:val="decimal"/>
      <w:lvlText w:val="%4."/>
      <w:lvlJc w:val="left"/>
      <w:pPr>
        <w:ind w:left="2804" w:hanging="360"/>
      </w:pPr>
    </w:lvl>
    <w:lvl w:ilvl="4" w:tplc="08180019" w:tentative="1">
      <w:start w:val="1"/>
      <w:numFmt w:val="lowerLetter"/>
      <w:lvlText w:val="%5."/>
      <w:lvlJc w:val="left"/>
      <w:pPr>
        <w:ind w:left="3524" w:hanging="360"/>
      </w:pPr>
    </w:lvl>
    <w:lvl w:ilvl="5" w:tplc="0818001B" w:tentative="1">
      <w:start w:val="1"/>
      <w:numFmt w:val="lowerRoman"/>
      <w:lvlText w:val="%6."/>
      <w:lvlJc w:val="right"/>
      <w:pPr>
        <w:ind w:left="4244" w:hanging="180"/>
      </w:pPr>
    </w:lvl>
    <w:lvl w:ilvl="6" w:tplc="0818000F" w:tentative="1">
      <w:start w:val="1"/>
      <w:numFmt w:val="decimal"/>
      <w:lvlText w:val="%7."/>
      <w:lvlJc w:val="left"/>
      <w:pPr>
        <w:ind w:left="4964" w:hanging="360"/>
      </w:pPr>
    </w:lvl>
    <w:lvl w:ilvl="7" w:tplc="08180019" w:tentative="1">
      <w:start w:val="1"/>
      <w:numFmt w:val="lowerLetter"/>
      <w:lvlText w:val="%8."/>
      <w:lvlJc w:val="left"/>
      <w:pPr>
        <w:ind w:left="5684" w:hanging="360"/>
      </w:pPr>
    </w:lvl>
    <w:lvl w:ilvl="8" w:tplc="0818001B" w:tentative="1">
      <w:start w:val="1"/>
      <w:numFmt w:val="lowerRoman"/>
      <w:lvlText w:val="%9."/>
      <w:lvlJc w:val="right"/>
      <w:pPr>
        <w:ind w:left="6404" w:hanging="180"/>
      </w:pPr>
    </w:lvl>
  </w:abstractNum>
  <w:abstractNum w:abstractNumId="18" w15:restartNumberingAfterBreak="0">
    <w:nsid w:val="6A5D312A"/>
    <w:multiLevelType w:val="hybridMultilevel"/>
    <w:tmpl w:val="459603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E50026"/>
    <w:multiLevelType w:val="hybridMultilevel"/>
    <w:tmpl w:val="D66EE1E2"/>
    <w:lvl w:ilvl="0" w:tplc="EB06CC02">
      <w:start w:val="1"/>
      <w:numFmt w:val="lowerRoman"/>
      <w:lvlText w:val="(%1)"/>
      <w:lvlJc w:val="left"/>
      <w:pPr>
        <w:tabs>
          <w:tab w:val="num" w:pos="851"/>
        </w:tabs>
        <w:ind w:left="644" w:firstLine="207"/>
      </w:pPr>
      <w:rPr>
        <w:rFonts w:cs="Times New Roman" w:hint="default"/>
        <w:i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 w15:restartNumberingAfterBreak="0">
    <w:nsid w:val="731D65A5"/>
    <w:multiLevelType w:val="hybridMultilevel"/>
    <w:tmpl w:val="E9F02D40"/>
    <w:lvl w:ilvl="0" w:tplc="678E447E">
      <w:start w:val="1"/>
      <w:numFmt w:val="lowerLetter"/>
      <w:lvlText w:val="(%1)"/>
      <w:lvlJc w:val="left"/>
      <w:pPr>
        <w:ind w:left="720" w:hanging="360"/>
      </w:pPr>
      <w:rPr>
        <w:rFonts w:cs="Times New Roman"/>
        <w:i w:val="0"/>
      </w:rPr>
    </w:lvl>
    <w:lvl w:ilvl="1" w:tplc="31A86526">
      <w:start w:val="1"/>
      <w:numFmt w:val="lowerLetter"/>
      <w:lvlText w:val="(%2)"/>
      <w:lvlJc w:val="left"/>
      <w:pPr>
        <w:tabs>
          <w:tab w:val="num" w:pos="851"/>
        </w:tabs>
        <w:ind w:left="644" w:firstLine="207"/>
      </w:pPr>
      <w:rPr>
        <w:rFonts w:cs="Times New Roman" w:hint="default"/>
        <w:i w:val="0"/>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15:restartNumberingAfterBreak="0">
    <w:nsid w:val="78425516"/>
    <w:multiLevelType w:val="hybridMultilevel"/>
    <w:tmpl w:val="D166F2E2"/>
    <w:lvl w:ilvl="0" w:tplc="5352FF90">
      <w:start w:val="1"/>
      <w:numFmt w:val="upperRoman"/>
      <w:lvlText w:val="%1."/>
      <w:lvlJc w:val="left"/>
      <w:pPr>
        <w:ind w:left="1080" w:hanging="720"/>
      </w:pPr>
      <w:rPr>
        <w:rFonts w:hint="default"/>
      </w:rPr>
    </w:lvl>
    <w:lvl w:ilvl="1" w:tplc="0409000F">
      <w:start w:val="1"/>
      <w:numFmt w:val="decimal"/>
      <w:lvlText w:val="%2."/>
      <w:lvlJc w:val="left"/>
      <w:pPr>
        <w:ind w:left="644"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D415F0"/>
    <w:multiLevelType w:val="hybridMultilevel"/>
    <w:tmpl w:val="346EC95E"/>
    <w:lvl w:ilvl="0" w:tplc="FA6C933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A96067"/>
    <w:multiLevelType w:val="hybridMultilevel"/>
    <w:tmpl w:val="98BA8A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7C1F72E2"/>
    <w:multiLevelType w:val="hybridMultilevel"/>
    <w:tmpl w:val="32567970"/>
    <w:lvl w:ilvl="0" w:tplc="301872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7"/>
  </w:num>
  <w:num w:numId="7">
    <w:abstractNumId w:val="20"/>
  </w:num>
  <w:num w:numId="8">
    <w:abstractNumId w:val="19"/>
  </w:num>
  <w:num w:numId="9">
    <w:abstractNumId w:val="13"/>
  </w:num>
  <w:num w:numId="10">
    <w:abstractNumId w:val="12"/>
  </w:num>
  <w:num w:numId="11">
    <w:abstractNumId w:val="6"/>
  </w:num>
  <w:num w:numId="12">
    <w:abstractNumId w:val="21"/>
  </w:num>
  <w:num w:numId="13">
    <w:abstractNumId w:val="14"/>
  </w:num>
  <w:num w:numId="14">
    <w:abstractNumId w:val="11"/>
  </w:num>
  <w:num w:numId="15">
    <w:abstractNumId w:val="16"/>
  </w:num>
  <w:num w:numId="16">
    <w:abstractNumId w:val="15"/>
  </w:num>
  <w:num w:numId="17">
    <w:abstractNumId w:val="22"/>
  </w:num>
  <w:num w:numId="18">
    <w:abstractNumId w:val="23"/>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8"/>
  </w:num>
  <w:num w:numId="22">
    <w:abstractNumId w:val="18"/>
  </w:num>
  <w:num w:numId="2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NotDisplayPageBoundaries/>
  <w:activeWritingStyle w:appName="MSWord" w:lang="en-US" w:vendorID="64" w:dllVersion="0" w:nlCheck="1" w:checkStyle="1"/>
  <w:activeWritingStyle w:appName="MSWord" w:lang="en-GB" w:vendorID="64" w:dllVersion="0" w:nlCheck="1" w:checkStyle="0"/>
  <w:activeWritingStyle w:appName="MSWord" w:lang="ru-RU" w:vendorID="64" w:dllVersion="0" w:nlCheck="1" w:checkStyle="0"/>
  <w:activeWritingStyle w:appName="MSWord" w:lang="en-US" w:vendorID="64" w:dllVersion="6" w:nlCheck="1" w:checkStyle="1"/>
  <w:activeWritingStyle w:appName="MSWord" w:lang="en-GB"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374"/>
    <w:rsid w:val="0000212A"/>
    <w:rsid w:val="00006701"/>
    <w:rsid w:val="00007F17"/>
    <w:rsid w:val="0001242A"/>
    <w:rsid w:val="00012AB8"/>
    <w:rsid w:val="00013B73"/>
    <w:rsid w:val="000152FA"/>
    <w:rsid w:val="00016EC1"/>
    <w:rsid w:val="0002329A"/>
    <w:rsid w:val="00023FB0"/>
    <w:rsid w:val="00030EC9"/>
    <w:rsid w:val="000315FA"/>
    <w:rsid w:val="00032523"/>
    <w:rsid w:val="00035DA4"/>
    <w:rsid w:val="00040656"/>
    <w:rsid w:val="00043E24"/>
    <w:rsid w:val="00044BA9"/>
    <w:rsid w:val="00045511"/>
    <w:rsid w:val="000456E0"/>
    <w:rsid w:val="00052BFE"/>
    <w:rsid w:val="000530BE"/>
    <w:rsid w:val="00054BFD"/>
    <w:rsid w:val="00057C72"/>
    <w:rsid w:val="0006294E"/>
    <w:rsid w:val="00063121"/>
    <w:rsid w:val="0006389E"/>
    <w:rsid w:val="000656D0"/>
    <w:rsid w:val="00067D34"/>
    <w:rsid w:val="0007000D"/>
    <w:rsid w:val="00072B31"/>
    <w:rsid w:val="0007447C"/>
    <w:rsid w:val="000779FD"/>
    <w:rsid w:val="0008563B"/>
    <w:rsid w:val="00085E40"/>
    <w:rsid w:val="00087CFB"/>
    <w:rsid w:val="00087EF1"/>
    <w:rsid w:val="000906C8"/>
    <w:rsid w:val="00090C47"/>
    <w:rsid w:val="000914CF"/>
    <w:rsid w:val="00096A20"/>
    <w:rsid w:val="000A2462"/>
    <w:rsid w:val="000A5D2E"/>
    <w:rsid w:val="000A5EA0"/>
    <w:rsid w:val="000A62B3"/>
    <w:rsid w:val="000B06F3"/>
    <w:rsid w:val="000B179A"/>
    <w:rsid w:val="000B1CDD"/>
    <w:rsid w:val="000B2624"/>
    <w:rsid w:val="000B2800"/>
    <w:rsid w:val="000B2DB3"/>
    <w:rsid w:val="000B4CF8"/>
    <w:rsid w:val="000B5FA3"/>
    <w:rsid w:val="000B73DB"/>
    <w:rsid w:val="000C06CD"/>
    <w:rsid w:val="000D1868"/>
    <w:rsid w:val="000D1D5B"/>
    <w:rsid w:val="000D2497"/>
    <w:rsid w:val="000D26CA"/>
    <w:rsid w:val="000D28D6"/>
    <w:rsid w:val="000D4A1C"/>
    <w:rsid w:val="000D7F06"/>
    <w:rsid w:val="000E165F"/>
    <w:rsid w:val="000E20B0"/>
    <w:rsid w:val="000E69A5"/>
    <w:rsid w:val="000F2918"/>
    <w:rsid w:val="00103297"/>
    <w:rsid w:val="00105432"/>
    <w:rsid w:val="00107EBB"/>
    <w:rsid w:val="00111A69"/>
    <w:rsid w:val="00112FC7"/>
    <w:rsid w:val="00113C42"/>
    <w:rsid w:val="00117FE9"/>
    <w:rsid w:val="00120015"/>
    <w:rsid w:val="001226D0"/>
    <w:rsid w:val="00122919"/>
    <w:rsid w:val="001344B1"/>
    <w:rsid w:val="00135888"/>
    <w:rsid w:val="001402F6"/>
    <w:rsid w:val="00140402"/>
    <w:rsid w:val="00150FF1"/>
    <w:rsid w:val="00154B50"/>
    <w:rsid w:val="001551F1"/>
    <w:rsid w:val="00156689"/>
    <w:rsid w:val="001611A8"/>
    <w:rsid w:val="00163751"/>
    <w:rsid w:val="00164A33"/>
    <w:rsid w:val="00164F96"/>
    <w:rsid w:val="00167589"/>
    <w:rsid w:val="0017612D"/>
    <w:rsid w:val="00182FC3"/>
    <w:rsid w:val="001833CD"/>
    <w:rsid w:val="00185018"/>
    <w:rsid w:val="00193C0D"/>
    <w:rsid w:val="00196FB0"/>
    <w:rsid w:val="0019737C"/>
    <w:rsid w:val="001973D0"/>
    <w:rsid w:val="001A0434"/>
    <w:rsid w:val="001A51E3"/>
    <w:rsid w:val="001A5E4C"/>
    <w:rsid w:val="001A77B9"/>
    <w:rsid w:val="001A7FCD"/>
    <w:rsid w:val="001B14CB"/>
    <w:rsid w:val="001B18BA"/>
    <w:rsid w:val="001B31BE"/>
    <w:rsid w:val="001B500E"/>
    <w:rsid w:val="001B6945"/>
    <w:rsid w:val="001B78D5"/>
    <w:rsid w:val="001C1A68"/>
    <w:rsid w:val="001D29D9"/>
    <w:rsid w:val="001D7236"/>
    <w:rsid w:val="001E07D6"/>
    <w:rsid w:val="001E3E20"/>
    <w:rsid w:val="001E4923"/>
    <w:rsid w:val="001E6202"/>
    <w:rsid w:val="001F437E"/>
    <w:rsid w:val="001F4652"/>
    <w:rsid w:val="001F53B8"/>
    <w:rsid w:val="001F598D"/>
    <w:rsid w:val="001F6313"/>
    <w:rsid w:val="00202447"/>
    <w:rsid w:val="00204350"/>
    <w:rsid w:val="00205C30"/>
    <w:rsid w:val="00206BF1"/>
    <w:rsid w:val="00210CE4"/>
    <w:rsid w:val="00212AF3"/>
    <w:rsid w:val="0021647C"/>
    <w:rsid w:val="00221F96"/>
    <w:rsid w:val="00223849"/>
    <w:rsid w:val="00224BE9"/>
    <w:rsid w:val="002264EA"/>
    <w:rsid w:val="00226FA8"/>
    <w:rsid w:val="002278A1"/>
    <w:rsid w:val="002322A9"/>
    <w:rsid w:val="00233645"/>
    <w:rsid w:val="00234BA5"/>
    <w:rsid w:val="00242067"/>
    <w:rsid w:val="0024267A"/>
    <w:rsid w:val="00244855"/>
    <w:rsid w:val="00252CC6"/>
    <w:rsid w:val="00252EFC"/>
    <w:rsid w:val="002542C5"/>
    <w:rsid w:val="00255372"/>
    <w:rsid w:val="00255FE4"/>
    <w:rsid w:val="002611C9"/>
    <w:rsid w:val="0026687B"/>
    <w:rsid w:val="002707CC"/>
    <w:rsid w:val="00271ED1"/>
    <w:rsid w:val="00273F65"/>
    <w:rsid w:val="00282548"/>
    <w:rsid w:val="00283DA8"/>
    <w:rsid w:val="00285098"/>
    <w:rsid w:val="002936F4"/>
    <w:rsid w:val="00297D94"/>
    <w:rsid w:val="002A12E8"/>
    <w:rsid w:val="002A20CD"/>
    <w:rsid w:val="002A2788"/>
    <w:rsid w:val="002A505D"/>
    <w:rsid w:val="002A5BAE"/>
    <w:rsid w:val="002B08BC"/>
    <w:rsid w:val="002B2E54"/>
    <w:rsid w:val="002B480C"/>
    <w:rsid w:val="002C00E1"/>
    <w:rsid w:val="002C102C"/>
    <w:rsid w:val="002C1421"/>
    <w:rsid w:val="002C2A12"/>
    <w:rsid w:val="002C430D"/>
    <w:rsid w:val="002D3447"/>
    <w:rsid w:val="002D3B68"/>
    <w:rsid w:val="002D5C7A"/>
    <w:rsid w:val="002D6EB2"/>
    <w:rsid w:val="002D6F1D"/>
    <w:rsid w:val="002D7222"/>
    <w:rsid w:val="002E0180"/>
    <w:rsid w:val="002E1E58"/>
    <w:rsid w:val="002E26FC"/>
    <w:rsid w:val="002F1BC6"/>
    <w:rsid w:val="002F27F4"/>
    <w:rsid w:val="002F2A90"/>
    <w:rsid w:val="002F3140"/>
    <w:rsid w:val="002F554A"/>
    <w:rsid w:val="00305B5C"/>
    <w:rsid w:val="00305ECC"/>
    <w:rsid w:val="00307F41"/>
    <w:rsid w:val="0031026B"/>
    <w:rsid w:val="00310B8C"/>
    <w:rsid w:val="0031172D"/>
    <w:rsid w:val="003118B4"/>
    <w:rsid w:val="003138F3"/>
    <w:rsid w:val="00315B6E"/>
    <w:rsid w:val="00316044"/>
    <w:rsid w:val="00316276"/>
    <w:rsid w:val="00316397"/>
    <w:rsid w:val="00317C5B"/>
    <w:rsid w:val="003208F6"/>
    <w:rsid w:val="00323938"/>
    <w:rsid w:val="00330C66"/>
    <w:rsid w:val="00336042"/>
    <w:rsid w:val="0034116C"/>
    <w:rsid w:val="003455E4"/>
    <w:rsid w:val="00345B91"/>
    <w:rsid w:val="003460E3"/>
    <w:rsid w:val="00346454"/>
    <w:rsid w:val="00353407"/>
    <w:rsid w:val="003566BF"/>
    <w:rsid w:val="00357337"/>
    <w:rsid w:val="003578AC"/>
    <w:rsid w:val="00357AFC"/>
    <w:rsid w:val="00361980"/>
    <w:rsid w:val="00361C32"/>
    <w:rsid w:val="00363CBF"/>
    <w:rsid w:val="00365D60"/>
    <w:rsid w:val="003674B7"/>
    <w:rsid w:val="00372A4F"/>
    <w:rsid w:val="00372D0E"/>
    <w:rsid w:val="00375607"/>
    <w:rsid w:val="0037570C"/>
    <w:rsid w:val="0038057F"/>
    <w:rsid w:val="00381002"/>
    <w:rsid w:val="00381BB9"/>
    <w:rsid w:val="003868B9"/>
    <w:rsid w:val="00393401"/>
    <w:rsid w:val="00394871"/>
    <w:rsid w:val="00395B38"/>
    <w:rsid w:val="003967BC"/>
    <w:rsid w:val="00397456"/>
    <w:rsid w:val="003A30C1"/>
    <w:rsid w:val="003A3285"/>
    <w:rsid w:val="003A6494"/>
    <w:rsid w:val="003A7928"/>
    <w:rsid w:val="003B0741"/>
    <w:rsid w:val="003B3938"/>
    <w:rsid w:val="003B4672"/>
    <w:rsid w:val="003C21CF"/>
    <w:rsid w:val="003C2B8A"/>
    <w:rsid w:val="003D38CC"/>
    <w:rsid w:val="003D46B6"/>
    <w:rsid w:val="003E0EA5"/>
    <w:rsid w:val="003E531D"/>
    <w:rsid w:val="003F026A"/>
    <w:rsid w:val="003F1A8D"/>
    <w:rsid w:val="003F59F0"/>
    <w:rsid w:val="003F75AE"/>
    <w:rsid w:val="003F79D2"/>
    <w:rsid w:val="0040015F"/>
    <w:rsid w:val="0040101A"/>
    <w:rsid w:val="004026F8"/>
    <w:rsid w:val="004056F2"/>
    <w:rsid w:val="004066F5"/>
    <w:rsid w:val="0041071C"/>
    <w:rsid w:val="00417B1E"/>
    <w:rsid w:val="00423450"/>
    <w:rsid w:val="00423463"/>
    <w:rsid w:val="00425CBD"/>
    <w:rsid w:val="00430006"/>
    <w:rsid w:val="00430FE7"/>
    <w:rsid w:val="00441E62"/>
    <w:rsid w:val="00446FB9"/>
    <w:rsid w:val="00450988"/>
    <w:rsid w:val="00450B36"/>
    <w:rsid w:val="00450E06"/>
    <w:rsid w:val="00452E36"/>
    <w:rsid w:val="00453D81"/>
    <w:rsid w:val="0045408A"/>
    <w:rsid w:val="00456D1E"/>
    <w:rsid w:val="00456DCF"/>
    <w:rsid w:val="004570E0"/>
    <w:rsid w:val="004578E6"/>
    <w:rsid w:val="00457EC6"/>
    <w:rsid w:val="004640CA"/>
    <w:rsid w:val="00464202"/>
    <w:rsid w:val="004651E9"/>
    <w:rsid w:val="00465671"/>
    <w:rsid w:val="0046573D"/>
    <w:rsid w:val="00471724"/>
    <w:rsid w:val="00471EDA"/>
    <w:rsid w:val="00472685"/>
    <w:rsid w:val="00473318"/>
    <w:rsid w:val="00473633"/>
    <w:rsid w:val="00474E16"/>
    <w:rsid w:val="004758D5"/>
    <w:rsid w:val="00475EF6"/>
    <w:rsid w:val="00476D1A"/>
    <w:rsid w:val="004823FD"/>
    <w:rsid w:val="004869CE"/>
    <w:rsid w:val="004870B4"/>
    <w:rsid w:val="004941AD"/>
    <w:rsid w:val="004955D9"/>
    <w:rsid w:val="004966CD"/>
    <w:rsid w:val="004A1104"/>
    <w:rsid w:val="004A486F"/>
    <w:rsid w:val="004A7CC0"/>
    <w:rsid w:val="004A7E8F"/>
    <w:rsid w:val="004B30DB"/>
    <w:rsid w:val="004B3FFF"/>
    <w:rsid w:val="004B708C"/>
    <w:rsid w:val="004B7439"/>
    <w:rsid w:val="004C1F10"/>
    <w:rsid w:val="004C2BAB"/>
    <w:rsid w:val="004C2C94"/>
    <w:rsid w:val="004C32B4"/>
    <w:rsid w:val="004C4681"/>
    <w:rsid w:val="004C4AD5"/>
    <w:rsid w:val="004D0F46"/>
    <w:rsid w:val="004D1BC1"/>
    <w:rsid w:val="004D39D0"/>
    <w:rsid w:val="004D7AE8"/>
    <w:rsid w:val="004E4FB9"/>
    <w:rsid w:val="004E6A35"/>
    <w:rsid w:val="004E7113"/>
    <w:rsid w:val="004F0633"/>
    <w:rsid w:val="004F2AA8"/>
    <w:rsid w:val="004F2B7C"/>
    <w:rsid w:val="004F5915"/>
    <w:rsid w:val="004F5D31"/>
    <w:rsid w:val="00501F1B"/>
    <w:rsid w:val="00506A80"/>
    <w:rsid w:val="005077C9"/>
    <w:rsid w:val="00513F15"/>
    <w:rsid w:val="00516127"/>
    <w:rsid w:val="00520B95"/>
    <w:rsid w:val="00522135"/>
    <w:rsid w:val="0052373E"/>
    <w:rsid w:val="00524271"/>
    <w:rsid w:val="005266F8"/>
    <w:rsid w:val="005273BE"/>
    <w:rsid w:val="005300B2"/>
    <w:rsid w:val="00534B56"/>
    <w:rsid w:val="005400AF"/>
    <w:rsid w:val="00542E24"/>
    <w:rsid w:val="00543843"/>
    <w:rsid w:val="005456A1"/>
    <w:rsid w:val="00552DE0"/>
    <w:rsid w:val="00555E83"/>
    <w:rsid w:val="005567C1"/>
    <w:rsid w:val="00556F45"/>
    <w:rsid w:val="005622BA"/>
    <w:rsid w:val="00562EE7"/>
    <w:rsid w:val="00571896"/>
    <w:rsid w:val="0057580C"/>
    <w:rsid w:val="00575CF7"/>
    <w:rsid w:val="00576125"/>
    <w:rsid w:val="00577AF9"/>
    <w:rsid w:val="005810A8"/>
    <w:rsid w:val="00582185"/>
    <w:rsid w:val="0059088E"/>
    <w:rsid w:val="005939EB"/>
    <w:rsid w:val="00594BF9"/>
    <w:rsid w:val="005955CC"/>
    <w:rsid w:val="00596AB4"/>
    <w:rsid w:val="005A02E7"/>
    <w:rsid w:val="005A293A"/>
    <w:rsid w:val="005A2D17"/>
    <w:rsid w:val="005A78D3"/>
    <w:rsid w:val="005B2D97"/>
    <w:rsid w:val="005B3FBC"/>
    <w:rsid w:val="005B4AA5"/>
    <w:rsid w:val="005C0E4E"/>
    <w:rsid w:val="005C4508"/>
    <w:rsid w:val="005C4E37"/>
    <w:rsid w:val="005C503E"/>
    <w:rsid w:val="005C6CAA"/>
    <w:rsid w:val="005C7755"/>
    <w:rsid w:val="005C7CD0"/>
    <w:rsid w:val="005D50A6"/>
    <w:rsid w:val="005D5A40"/>
    <w:rsid w:val="005E1C11"/>
    <w:rsid w:val="005E2C1B"/>
    <w:rsid w:val="005E4E01"/>
    <w:rsid w:val="005E6A25"/>
    <w:rsid w:val="005F07E2"/>
    <w:rsid w:val="005F2A60"/>
    <w:rsid w:val="005F2BCD"/>
    <w:rsid w:val="005F337E"/>
    <w:rsid w:val="005F3E14"/>
    <w:rsid w:val="006001D3"/>
    <w:rsid w:val="00601AA0"/>
    <w:rsid w:val="006023AC"/>
    <w:rsid w:val="00602B59"/>
    <w:rsid w:val="00604F5E"/>
    <w:rsid w:val="00606478"/>
    <w:rsid w:val="00607152"/>
    <w:rsid w:val="00610A60"/>
    <w:rsid w:val="00611B22"/>
    <w:rsid w:val="00616DDA"/>
    <w:rsid w:val="00617836"/>
    <w:rsid w:val="006178D1"/>
    <w:rsid w:val="00617B96"/>
    <w:rsid w:val="00623E77"/>
    <w:rsid w:val="00624913"/>
    <w:rsid w:val="00625B51"/>
    <w:rsid w:val="0063003D"/>
    <w:rsid w:val="006304B3"/>
    <w:rsid w:val="00631D40"/>
    <w:rsid w:val="0063457A"/>
    <w:rsid w:val="006350FC"/>
    <w:rsid w:val="00635852"/>
    <w:rsid w:val="0063586A"/>
    <w:rsid w:val="00635D06"/>
    <w:rsid w:val="00636C3F"/>
    <w:rsid w:val="00652676"/>
    <w:rsid w:val="0065352B"/>
    <w:rsid w:val="0065488F"/>
    <w:rsid w:val="00655E43"/>
    <w:rsid w:val="0066411C"/>
    <w:rsid w:val="0066437B"/>
    <w:rsid w:val="0066456A"/>
    <w:rsid w:val="006651C2"/>
    <w:rsid w:val="0066554D"/>
    <w:rsid w:val="00666667"/>
    <w:rsid w:val="00667339"/>
    <w:rsid w:val="00671D49"/>
    <w:rsid w:val="00674E7E"/>
    <w:rsid w:val="00681F39"/>
    <w:rsid w:val="00684EDC"/>
    <w:rsid w:val="00685D8B"/>
    <w:rsid w:val="00687E4A"/>
    <w:rsid w:val="00693138"/>
    <w:rsid w:val="00693BE1"/>
    <w:rsid w:val="00693D65"/>
    <w:rsid w:val="00694B82"/>
    <w:rsid w:val="00694EEA"/>
    <w:rsid w:val="00695589"/>
    <w:rsid w:val="00695685"/>
    <w:rsid w:val="00695FAB"/>
    <w:rsid w:val="006977D2"/>
    <w:rsid w:val="00697A73"/>
    <w:rsid w:val="006A1870"/>
    <w:rsid w:val="006A31E4"/>
    <w:rsid w:val="006A43E5"/>
    <w:rsid w:val="006B7B28"/>
    <w:rsid w:val="006C0F4A"/>
    <w:rsid w:val="006C4EAF"/>
    <w:rsid w:val="006C597E"/>
    <w:rsid w:val="006E0DB4"/>
    <w:rsid w:val="006E356E"/>
    <w:rsid w:val="006E7CE2"/>
    <w:rsid w:val="006F0A11"/>
    <w:rsid w:val="006F33B2"/>
    <w:rsid w:val="007051F0"/>
    <w:rsid w:val="007064AE"/>
    <w:rsid w:val="00711A9C"/>
    <w:rsid w:val="00712356"/>
    <w:rsid w:val="0071552C"/>
    <w:rsid w:val="00722057"/>
    <w:rsid w:val="00722CE2"/>
    <w:rsid w:val="00722CFF"/>
    <w:rsid w:val="00723B11"/>
    <w:rsid w:val="00724822"/>
    <w:rsid w:val="00732F36"/>
    <w:rsid w:val="00733AC0"/>
    <w:rsid w:val="00734E90"/>
    <w:rsid w:val="00736878"/>
    <w:rsid w:val="007379D8"/>
    <w:rsid w:val="007421A8"/>
    <w:rsid w:val="0074347E"/>
    <w:rsid w:val="00750180"/>
    <w:rsid w:val="0075045A"/>
    <w:rsid w:val="00750F28"/>
    <w:rsid w:val="007521BD"/>
    <w:rsid w:val="00755E83"/>
    <w:rsid w:val="007600CD"/>
    <w:rsid w:val="00760FAB"/>
    <w:rsid w:val="007636D8"/>
    <w:rsid w:val="00765B59"/>
    <w:rsid w:val="00765E69"/>
    <w:rsid w:val="00767B9A"/>
    <w:rsid w:val="00771670"/>
    <w:rsid w:val="0077358C"/>
    <w:rsid w:val="0077469F"/>
    <w:rsid w:val="00782F23"/>
    <w:rsid w:val="00791938"/>
    <w:rsid w:val="00792935"/>
    <w:rsid w:val="00792BAC"/>
    <w:rsid w:val="00793547"/>
    <w:rsid w:val="007A1F00"/>
    <w:rsid w:val="007A2CA3"/>
    <w:rsid w:val="007A3C4D"/>
    <w:rsid w:val="007A5142"/>
    <w:rsid w:val="007A619B"/>
    <w:rsid w:val="007A7DCD"/>
    <w:rsid w:val="007B076D"/>
    <w:rsid w:val="007B69AA"/>
    <w:rsid w:val="007B77B9"/>
    <w:rsid w:val="007C0A65"/>
    <w:rsid w:val="007C0F31"/>
    <w:rsid w:val="007C59F5"/>
    <w:rsid w:val="007C7C70"/>
    <w:rsid w:val="007D65FF"/>
    <w:rsid w:val="007E01AA"/>
    <w:rsid w:val="007E083A"/>
    <w:rsid w:val="007E1B0F"/>
    <w:rsid w:val="007F03EF"/>
    <w:rsid w:val="007F0B53"/>
    <w:rsid w:val="007F253F"/>
    <w:rsid w:val="007F6F47"/>
    <w:rsid w:val="007F7EB3"/>
    <w:rsid w:val="0080041B"/>
    <w:rsid w:val="0080192F"/>
    <w:rsid w:val="00801D39"/>
    <w:rsid w:val="008043A8"/>
    <w:rsid w:val="00807497"/>
    <w:rsid w:val="00810074"/>
    <w:rsid w:val="008103E1"/>
    <w:rsid w:val="00815270"/>
    <w:rsid w:val="00816D46"/>
    <w:rsid w:val="00820BDC"/>
    <w:rsid w:val="00821FC3"/>
    <w:rsid w:val="00822F86"/>
    <w:rsid w:val="008238C2"/>
    <w:rsid w:val="008258B8"/>
    <w:rsid w:val="00827E12"/>
    <w:rsid w:val="00830AC3"/>
    <w:rsid w:val="00830D96"/>
    <w:rsid w:val="0083117A"/>
    <w:rsid w:val="00832CCD"/>
    <w:rsid w:val="00832EA2"/>
    <w:rsid w:val="00833E31"/>
    <w:rsid w:val="00837259"/>
    <w:rsid w:val="008413D4"/>
    <w:rsid w:val="008448AB"/>
    <w:rsid w:val="00846927"/>
    <w:rsid w:val="008509DA"/>
    <w:rsid w:val="00853193"/>
    <w:rsid w:val="008560AB"/>
    <w:rsid w:val="00860070"/>
    <w:rsid w:val="00860E1F"/>
    <w:rsid w:val="00864424"/>
    <w:rsid w:val="00876441"/>
    <w:rsid w:val="00877E3A"/>
    <w:rsid w:val="00882D07"/>
    <w:rsid w:val="00882F4F"/>
    <w:rsid w:val="008835F9"/>
    <w:rsid w:val="00884D7B"/>
    <w:rsid w:val="00892A4A"/>
    <w:rsid w:val="00896D87"/>
    <w:rsid w:val="008A2327"/>
    <w:rsid w:val="008A54C5"/>
    <w:rsid w:val="008A6F01"/>
    <w:rsid w:val="008A7D31"/>
    <w:rsid w:val="008B6136"/>
    <w:rsid w:val="008B6CDD"/>
    <w:rsid w:val="008C1777"/>
    <w:rsid w:val="008D0510"/>
    <w:rsid w:val="008D060C"/>
    <w:rsid w:val="008D24DA"/>
    <w:rsid w:val="008D2A04"/>
    <w:rsid w:val="008D31DB"/>
    <w:rsid w:val="008D398D"/>
    <w:rsid w:val="008D3ED2"/>
    <w:rsid w:val="008D71AE"/>
    <w:rsid w:val="008E13F0"/>
    <w:rsid w:val="008E29AE"/>
    <w:rsid w:val="008F083B"/>
    <w:rsid w:val="008F25AB"/>
    <w:rsid w:val="008F75D8"/>
    <w:rsid w:val="00902A11"/>
    <w:rsid w:val="00903FC7"/>
    <w:rsid w:val="009077C7"/>
    <w:rsid w:val="00913447"/>
    <w:rsid w:val="00914213"/>
    <w:rsid w:val="0091480B"/>
    <w:rsid w:val="00917C91"/>
    <w:rsid w:val="009239B3"/>
    <w:rsid w:val="00924570"/>
    <w:rsid w:val="009252D3"/>
    <w:rsid w:val="00925565"/>
    <w:rsid w:val="00926FEA"/>
    <w:rsid w:val="00932A89"/>
    <w:rsid w:val="00936E6E"/>
    <w:rsid w:val="00937445"/>
    <w:rsid w:val="00941289"/>
    <w:rsid w:val="00942558"/>
    <w:rsid w:val="0094398E"/>
    <w:rsid w:val="009467E2"/>
    <w:rsid w:val="009469F3"/>
    <w:rsid w:val="00953F7D"/>
    <w:rsid w:val="00963415"/>
    <w:rsid w:val="009645FF"/>
    <w:rsid w:val="00974276"/>
    <w:rsid w:val="009802D1"/>
    <w:rsid w:val="00982348"/>
    <w:rsid w:val="00983B0D"/>
    <w:rsid w:val="00983DE8"/>
    <w:rsid w:val="009844DF"/>
    <w:rsid w:val="00984850"/>
    <w:rsid w:val="00984CB3"/>
    <w:rsid w:val="00986771"/>
    <w:rsid w:val="009874CF"/>
    <w:rsid w:val="00995DA4"/>
    <w:rsid w:val="009A17D5"/>
    <w:rsid w:val="009A301A"/>
    <w:rsid w:val="009A4197"/>
    <w:rsid w:val="009A4575"/>
    <w:rsid w:val="009A4D72"/>
    <w:rsid w:val="009A5903"/>
    <w:rsid w:val="009A6AC8"/>
    <w:rsid w:val="009B011A"/>
    <w:rsid w:val="009B2432"/>
    <w:rsid w:val="009B29EA"/>
    <w:rsid w:val="009B2E08"/>
    <w:rsid w:val="009B41D6"/>
    <w:rsid w:val="009B498D"/>
    <w:rsid w:val="009B70FE"/>
    <w:rsid w:val="009C11EF"/>
    <w:rsid w:val="009C1BB1"/>
    <w:rsid w:val="009C4855"/>
    <w:rsid w:val="009C4D8C"/>
    <w:rsid w:val="009C737B"/>
    <w:rsid w:val="009C7593"/>
    <w:rsid w:val="009C7A67"/>
    <w:rsid w:val="009D1DEB"/>
    <w:rsid w:val="009D1F4E"/>
    <w:rsid w:val="009D26FB"/>
    <w:rsid w:val="009D679C"/>
    <w:rsid w:val="009D6FD3"/>
    <w:rsid w:val="009E1AC0"/>
    <w:rsid w:val="009E2A9D"/>
    <w:rsid w:val="009E6409"/>
    <w:rsid w:val="009E67D6"/>
    <w:rsid w:val="009E6E7A"/>
    <w:rsid w:val="009E7A5D"/>
    <w:rsid w:val="009F088C"/>
    <w:rsid w:val="009F0A12"/>
    <w:rsid w:val="009F0D42"/>
    <w:rsid w:val="009F1708"/>
    <w:rsid w:val="009F26C0"/>
    <w:rsid w:val="009F2EBF"/>
    <w:rsid w:val="009F48DB"/>
    <w:rsid w:val="009F4D5F"/>
    <w:rsid w:val="009F6085"/>
    <w:rsid w:val="009F6D7A"/>
    <w:rsid w:val="009F6F4F"/>
    <w:rsid w:val="00A044D9"/>
    <w:rsid w:val="00A04F6D"/>
    <w:rsid w:val="00A0581A"/>
    <w:rsid w:val="00A10150"/>
    <w:rsid w:val="00A10A69"/>
    <w:rsid w:val="00A10D58"/>
    <w:rsid w:val="00A17A6B"/>
    <w:rsid w:val="00A20235"/>
    <w:rsid w:val="00A205AC"/>
    <w:rsid w:val="00A20625"/>
    <w:rsid w:val="00A206CB"/>
    <w:rsid w:val="00A21A7E"/>
    <w:rsid w:val="00A2222E"/>
    <w:rsid w:val="00A22A24"/>
    <w:rsid w:val="00A22D1C"/>
    <w:rsid w:val="00A2425F"/>
    <w:rsid w:val="00A26CC1"/>
    <w:rsid w:val="00A26D0E"/>
    <w:rsid w:val="00A2783A"/>
    <w:rsid w:val="00A321EA"/>
    <w:rsid w:val="00A34AA7"/>
    <w:rsid w:val="00A35EA8"/>
    <w:rsid w:val="00A401EA"/>
    <w:rsid w:val="00A402B0"/>
    <w:rsid w:val="00A40E41"/>
    <w:rsid w:val="00A411B5"/>
    <w:rsid w:val="00A427EA"/>
    <w:rsid w:val="00A436AF"/>
    <w:rsid w:val="00A44986"/>
    <w:rsid w:val="00A453BD"/>
    <w:rsid w:val="00A54B6D"/>
    <w:rsid w:val="00A57008"/>
    <w:rsid w:val="00A630D1"/>
    <w:rsid w:val="00A649DE"/>
    <w:rsid w:val="00A64E6E"/>
    <w:rsid w:val="00A65CD9"/>
    <w:rsid w:val="00A66608"/>
    <w:rsid w:val="00A66DB6"/>
    <w:rsid w:val="00A67678"/>
    <w:rsid w:val="00A70948"/>
    <w:rsid w:val="00A75614"/>
    <w:rsid w:val="00A8562D"/>
    <w:rsid w:val="00A8619E"/>
    <w:rsid w:val="00A9270F"/>
    <w:rsid w:val="00A947A0"/>
    <w:rsid w:val="00A960EF"/>
    <w:rsid w:val="00AA0B5B"/>
    <w:rsid w:val="00AA1F90"/>
    <w:rsid w:val="00AA3D36"/>
    <w:rsid w:val="00AA6CA6"/>
    <w:rsid w:val="00AA7DD2"/>
    <w:rsid w:val="00AB0B26"/>
    <w:rsid w:val="00AB16A8"/>
    <w:rsid w:val="00AB3766"/>
    <w:rsid w:val="00AB399F"/>
    <w:rsid w:val="00AB69B5"/>
    <w:rsid w:val="00AC1519"/>
    <w:rsid w:val="00AC1DA7"/>
    <w:rsid w:val="00AC360A"/>
    <w:rsid w:val="00AC425B"/>
    <w:rsid w:val="00AC7FD7"/>
    <w:rsid w:val="00AD0120"/>
    <w:rsid w:val="00AD07A4"/>
    <w:rsid w:val="00AD6216"/>
    <w:rsid w:val="00AE03DB"/>
    <w:rsid w:val="00AE11D3"/>
    <w:rsid w:val="00AE2669"/>
    <w:rsid w:val="00AE6E5C"/>
    <w:rsid w:val="00AF48F0"/>
    <w:rsid w:val="00B0087A"/>
    <w:rsid w:val="00B02F1D"/>
    <w:rsid w:val="00B03AFB"/>
    <w:rsid w:val="00B06E73"/>
    <w:rsid w:val="00B07D4D"/>
    <w:rsid w:val="00B10EA6"/>
    <w:rsid w:val="00B14A3C"/>
    <w:rsid w:val="00B1584F"/>
    <w:rsid w:val="00B2143F"/>
    <w:rsid w:val="00B23307"/>
    <w:rsid w:val="00B32965"/>
    <w:rsid w:val="00B37A4C"/>
    <w:rsid w:val="00B40CFB"/>
    <w:rsid w:val="00B463CE"/>
    <w:rsid w:val="00B47B84"/>
    <w:rsid w:val="00B528F5"/>
    <w:rsid w:val="00B54400"/>
    <w:rsid w:val="00B57607"/>
    <w:rsid w:val="00B71ADF"/>
    <w:rsid w:val="00B72802"/>
    <w:rsid w:val="00B76065"/>
    <w:rsid w:val="00B8231F"/>
    <w:rsid w:val="00B8254F"/>
    <w:rsid w:val="00B84293"/>
    <w:rsid w:val="00B867BC"/>
    <w:rsid w:val="00B87CE6"/>
    <w:rsid w:val="00B96D09"/>
    <w:rsid w:val="00BA0394"/>
    <w:rsid w:val="00BA08D4"/>
    <w:rsid w:val="00BA12D3"/>
    <w:rsid w:val="00BA2D8A"/>
    <w:rsid w:val="00BA33F7"/>
    <w:rsid w:val="00BA6984"/>
    <w:rsid w:val="00BB0B5B"/>
    <w:rsid w:val="00BB1BAB"/>
    <w:rsid w:val="00BB2577"/>
    <w:rsid w:val="00BB74B0"/>
    <w:rsid w:val="00BD237A"/>
    <w:rsid w:val="00BD506B"/>
    <w:rsid w:val="00BD7AF2"/>
    <w:rsid w:val="00BE0A64"/>
    <w:rsid w:val="00BE4235"/>
    <w:rsid w:val="00BE5708"/>
    <w:rsid w:val="00BF0379"/>
    <w:rsid w:val="00BF4013"/>
    <w:rsid w:val="00BF42B3"/>
    <w:rsid w:val="00C00CFA"/>
    <w:rsid w:val="00C02101"/>
    <w:rsid w:val="00C03058"/>
    <w:rsid w:val="00C04374"/>
    <w:rsid w:val="00C11D37"/>
    <w:rsid w:val="00C12493"/>
    <w:rsid w:val="00C1394E"/>
    <w:rsid w:val="00C13A9D"/>
    <w:rsid w:val="00C14CB6"/>
    <w:rsid w:val="00C1653A"/>
    <w:rsid w:val="00C16AF2"/>
    <w:rsid w:val="00C16C0E"/>
    <w:rsid w:val="00C16C78"/>
    <w:rsid w:val="00C174A2"/>
    <w:rsid w:val="00C175CA"/>
    <w:rsid w:val="00C17E22"/>
    <w:rsid w:val="00C21681"/>
    <w:rsid w:val="00C22830"/>
    <w:rsid w:val="00C261C2"/>
    <w:rsid w:val="00C277A3"/>
    <w:rsid w:val="00C2780E"/>
    <w:rsid w:val="00C300F4"/>
    <w:rsid w:val="00C30480"/>
    <w:rsid w:val="00C31F61"/>
    <w:rsid w:val="00C4077F"/>
    <w:rsid w:val="00C47C63"/>
    <w:rsid w:val="00C47E1B"/>
    <w:rsid w:val="00C5047E"/>
    <w:rsid w:val="00C55262"/>
    <w:rsid w:val="00C558A8"/>
    <w:rsid w:val="00C563BD"/>
    <w:rsid w:val="00C57B41"/>
    <w:rsid w:val="00C643C6"/>
    <w:rsid w:val="00C76FE2"/>
    <w:rsid w:val="00C81E00"/>
    <w:rsid w:val="00C85374"/>
    <w:rsid w:val="00C91E3A"/>
    <w:rsid w:val="00C927AC"/>
    <w:rsid w:val="00CA0F54"/>
    <w:rsid w:val="00CA1255"/>
    <w:rsid w:val="00CA1F27"/>
    <w:rsid w:val="00CA206F"/>
    <w:rsid w:val="00CA3407"/>
    <w:rsid w:val="00CA38CB"/>
    <w:rsid w:val="00CA40BD"/>
    <w:rsid w:val="00CA6595"/>
    <w:rsid w:val="00CA6B4A"/>
    <w:rsid w:val="00CB13D4"/>
    <w:rsid w:val="00CB1617"/>
    <w:rsid w:val="00CB4B5E"/>
    <w:rsid w:val="00CC23B2"/>
    <w:rsid w:val="00CC7197"/>
    <w:rsid w:val="00CD19FF"/>
    <w:rsid w:val="00CD21BF"/>
    <w:rsid w:val="00CD4C6A"/>
    <w:rsid w:val="00CD59A7"/>
    <w:rsid w:val="00CD5B26"/>
    <w:rsid w:val="00CD673A"/>
    <w:rsid w:val="00CD73A8"/>
    <w:rsid w:val="00CE2588"/>
    <w:rsid w:val="00CE4243"/>
    <w:rsid w:val="00CE79C5"/>
    <w:rsid w:val="00CF3BC1"/>
    <w:rsid w:val="00CF3FDA"/>
    <w:rsid w:val="00CF7A62"/>
    <w:rsid w:val="00D02550"/>
    <w:rsid w:val="00D17286"/>
    <w:rsid w:val="00D226F8"/>
    <w:rsid w:val="00D25415"/>
    <w:rsid w:val="00D31704"/>
    <w:rsid w:val="00D336BE"/>
    <w:rsid w:val="00D36337"/>
    <w:rsid w:val="00D36F7E"/>
    <w:rsid w:val="00D43691"/>
    <w:rsid w:val="00D44A32"/>
    <w:rsid w:val="00D47CD5"/>
    <w:rsid w:val="00D557E2"/>
    <w:rsid w:val="00D5664C"/>
    <w:rsid w:val="00D618CC"/>
    <w:rsid w:val="00D62A60"/>
    <w:rsid w:val="00D63777"/>
    <w:rsid w:val="00D63D9D"/>
    <w:rsid w:val="00D72E70"/>
    <w:rsid w:val="00D8024F"/>
    <w:rsid w:val="00D813AC"/>
    <w:rsid w:val="00D86438"/>
    <w:rsid w:val="00D86EE0"/>
    <w:rsid w:val="00D91CD4"/>
    <w:rsid w:val="00D93827"/>
    <w:rsid w:val="00D9648A"/>
    <w:rsid w:val="00DA6767"/>
    <w:rsid w:val="00DA76E4"/>
    <w:rsid w:val="00DB0D3B"/>
    <w:rsid w:val="00DB4453"/>
    <w:rsid w:val="00DB4FB0"/>
    <w:rsid w:val="00DC7A5F"/>
    <w:rsid w:val="00DD2880"/>
    <w:rsid w:val="00DD329A"/>
    <w:rsid w:val="00DD71FE"/>
    <w:rsid w:val="00DE1264"/>
    <w:rsid w:val="00DE55DA"/>
    <w:rsid w:val="00DE73B2"/>
    <w:rsid w:val="00DE77A7"/>
    <w:rsid w:val="00DF03CD"/>
    <w:rsid w:val="00DF24B5"/>
    <w:rsid w:val="00DF63E9"/>
    <w:rsid w:val="00DF7C0F"/>
    <w:rsid w:val="00E02694"/>
    <w:rsid w:val="00E0509B"/>
    <w:rsid w:val="00E05B6D"/>
    <w:rsid w:val="00E07C37"/>
    <w:rsid w:val="00E102E0"/>
    <w:rsid w:val="00E1408A"/>
    <w:rsid w:val="00E362F3"/>
    <w:rsid w:val="00E367F4"/>
    <w:rsid w:val="00E41B17"/>
    <w:rsid w:val="00E42371"/>
    <w:rsid w:val="00E434A3"/>
    <w:rsid w:val="00E4489C"/>
    <w:rsid w:val="00E4658F"/>
    <w:rsid w:val="00E47DD7"/>
    <w:rsid w:val="00E5086D"/>
    <w:rsid w:val="00E521A5"/>
    <w:rsid w:val="00E52763"/>
    <w:rsid w:val="00E53C40"/>
    <w:rsid w:val="00E54D34"/>
    <w:rsid w:val="00E54F2F"/>
    <w:rsid w:val="00E557F2"/>
    <w:rsid w:val="00E561E7"/>
    <w:rsid w:val="00E57042"/>
    <w:rsid w:val="00E570EE"/>
    <w:rsid w:val="00E60EBE"/>
    <w:rsid w:val="00E6184F"/>
    <w:rsid w:val="00E636D5"/>
    <w:rsid w:val="00E672C9"/>
    <w:rsid w:val="00E72078"/>
    <w:rsid w:val="00E72DBF"/>
    <w:rsid w:val="00E7351E"/>
    <w:rsid w:val="00E73664"/>
    <w:rsid w:val="00E778E5"/>
    <w:rsid w:val="00E807AC"/>
    <w:rsid w:val="00E8217F"/>
    <w:rsid w:val="00E83002"/>
    <w:rsid w:val="00E8366F"/>
    <w:rsid w:val="00E87BC8"/>
    <w:rsid w:val="00E93855"/>
    <w:rsid w:val="00E95922"/>
    <w:rsid w:val="00E9599C"/>
    <w:rsid w:val="00E977A3"/>
    <w:rsid w:val="00EA2392"/>
    <w:rsid w:val="00EA344A"/>
    <w:rsid w:val="00EA3DB7"/>
    <w:rsid w:val="00EB0DEE"/>
    <w:rsid w:val="00EB2092"/>
    <w:rsid w:val="00EB32EB"/>
    <w:rsid w:val="00EB4923"/>
    <w:rsid w:val="00EB4D4A"/>
    <w:rsid w:val="00EB633F"/>
    <w:rsid w:val="00EC0B56"/>
    <w:rsid w:val="00EC44C3"/>
    <w:rsid w:val="00EC5A18"/>
    <w:rsid w:val="00EC5C66"/>
    <w:rsid w:val="00EC6295"/>
    <w:rsid w:val="00EC7071"/>
    <w:rsid w:val="00ED19D6"/>
    <w:rsid w:val="00ED2B3F"/>
    <w:rsid w:val="00ED374F"/>
    <w:rsid w:val="00ED6D4C"/>
    <w:rsid w:val="00ED7414"/>
    <w:rsid w:val="00EE1630"/>
    <w:rsid w:val="00EE4D01"/>
    <w:rsid w:val="00EE57AD"/>
    <w:rsid w:val="00EE62F3"/>
    <w:rsid w:val="00EE6DA6"/>
    <w:rsid w:val="00EF1983"/>
    <w:rsid w:val="00EF1C05"/>
    <w:rsid w:val="00EF24F4"/>
    <w:rsid w:val="00EF332E"/>
    <w:rsid w:val="00EF402A"/>
    <w:rsid w:val="00F000C9"/>
    <w:rsid w:val="00F00124"/>
    <w:rsid w:val="00F01624"/>
    <w:rsid w:val="00F01A38"/>
    <w:rsid w:val="00F01EE2"/>
    <w:rsid w:val="00F02B9F"/>
    <w:rsid w:val="00F07FA0"/>
    <w:rsid w:val="00F113BA"/>
    <w:rsid w:val="00F11BF5"/>
    <w:rsid w:val="00F11EEC"/>
    <w:rsid w:val="00F12BF2"/>
    <w:rsid w:val="00F155D8"/>
    <w:rsid w:val="00F211A4"/>
    <w:rsid w:val="00F21B48"/>
    <w:rsid w:val="00F2424D"/>
    <w:rsid w:val="00F24AAB"/>
    <w:rsid w:val="00F260AB"/>
    <w:rsid w:val="00F26C68"/>
    <w:rsid w:val="00F2708B"/>
    <w:rsid w:val="00F32E96"/>
    <w:rsid w:val="00F35826"/>
    <w:rsid w:val="00F41910"/>
    <w:rsid w:val="00F41EB9"/>
    <w:rsid w:val="00F444E2"/>
    <w:rsid w:val="00F452DC"/>
    <w:rsid w:val="00F466DA"/>
    <w:rsid w:val="00F46DB6"/>
    <w:rsid w:val="00F528EC"/>
    <w:rsid w:val="00F538A6"/>
    <w:rsid w:val="00F54B68"/>
    <w:rsid w:val="00F5768C"/>
    <w:rsid w:val="00F60F5B"/>
    <w:rsid w:val="00F61B06"/>
    <w:rsid w:val="00F7167B"/>
    <w:rsid w:val="00F71E7E"/>
    <w:rsid w:val="00F72AF0"/>
    <w:rsid w:val="00F72F9F"/>
    <w:rsid w:val="00F7519F"/>
    <w:rsid w:val="00F818AC"/>
    <w:rsid w:val="00F81D82"/>
    <w:rsid w:val="00F84923"/>
    <w:rsid w:val="00F85E48"/>
    <w:rsid w:val="00F91EBC"/>
    <w:rsid w:val="00F97113"/>
    <w:rsid w:val="00FA0A06"/>
    <w:rsid w:val="00FA1E36"/>
    <w:rsid w:val="00FA4428"/>
    <w:rsid w:val="00FA6F29"/>
    <w:rsid w:val="00FA7576"/>
    <w:rsid w:val="00FB0383"/>
    <w:rsid w:val="00FB0418"/>
    <w:rsid w:val="00FB050C"/>
    <w:rsid w:val="00FB20FD"/>
    <w:rsid w:val="00FB3A12"/>
    <w:rsid w:val="00FB6AD6"/>
    <w:rsid w:val="00FB7810"/>
    <w:rsid w:val="00FB7EBE"/>
    <w:rsid w:val="00FC34C8"/>
    <w:rsid w:val="00FC6FBC"/>
    <w:rsid w:val="00FD051A"/>
    <w:rsid w:val="00FD05A8"/>
    <w:rsid w:val="00FD2F66"/>
    <w:rsid w:val="00FD3A4C"/>
    <w:rsid w:val="00FD3D5B"/>
    <w:rsid w:val="00FD61F1"/>
    <w:rsid w:val="00FE0BD0"/>
    <w:rsid w:val="00FE2EB5"/>
    <w:rsid w:val="00FE5105"/>
    <w:rsid w:val="00FE7688"/>
    <w:rsid w:val="00FF09A5"/>
    <w:rsid w:val="00FF1827"/>
    <w:rsid w:val="00FF1B6B"/>
    <w:rsid w:val="00FF5358"/>
    <w:rsid w:val="00FF5AAE"/>
    <w:rsid w:val="00FF5C48"/>
    <w:rsid w:val="00FF6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1548E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7071"/>
  </w:style>
  <w:style w:type="paragraph" w:styleId="Heading1">
    <w:name w:val="heading 1"/>
    <w:basedOn w:val="Normal"/>
    <w:next w:val="Normal"/>
    <w:link w:val="Heading1Char"/>
    <w:qFormat/>
    <w:rsid w:val="00FD05A8"/>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3566BF"/>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3E0EA5"/>
    <w:pPr>
      <w:keepNext/>
      <w:jc w:val="center"/>
      <w:outlineLvl w:val="3"/>
    </w:pPr>
    <w:rPr>
      <w:b/>
      <w:sz w:val="24"/>
    </w:rPr>
  </w:style>
  <w:style w:type="paragraph" w:styleId="Heading8">
    <w:name w:val="heading 8"/>
    <w:basedOn w:val="Normal"/>
    <w:next w:val="Normal"/>
    <w:qFormat/>
    <w:rsid w:val="00B10EA6"/>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4955D9"/>
  </w:style>
  <w:style w:type="character" w:styleId="PageNumber">
    <w:name w:val="page number"/>
    <w:basedOn w:val="DefaultParagraphFont"/>
    <w:rsid w:val="004955D9"/>
  </w:style>
  <w:style w:type="character" w:styleId="FootnoteReference">
    <w:name w:val="footnote reference"/>
    <w:rsid w:val="004955D9"/>
    <w:rPr>
      <w:vertAlign w:val="superscript"/>
    </w:rPr>
  </w:style>
  <w:style w:type="paragraph" w:styleId="Header">
    <w:name w:val="header"/>
    <w:basedOn w:val="Normal"/>
    <w:rsid w:val="004955D9"/>
    <w:pPr>
      <w:tabs>
        <w:tab w:val="center" w:pos="4320"/>
        <w:tab w:val="right" w:pos="8640"/>
      </w:tabs>
    </w:pPr>
    <w:rPr>
      <w:sz w:val="24"/>
      <w:szCs w:val="24"/>
    </w:rPr>
  </w:style>
  <w:style w:type="paragraph" w:styleId="Footer">
    <w:name w:val="footer"/>
    <w:basedOn w:val="Normal"/>
    <w:rsid w:val="004955D9"/>
    <w:pPr>
      <w:tabs>
        <w:tab w:val="center" w:pos="4320"/>
        <w:tab w:val="right" w:pos="8640"/>
      </w:tabs>
    </w:pPr>
    <w:rPr>
      <w:sz w:val="24"/>
      <w:szCs w:val="24"/>
    </w:rPr>
  </w:style>
  <w:style w:type="paragraph" w:styleId="BodyTextIndent2">
    <w:name w:val="Body Text Indent 2"/>
    <w:basedOn w:val="Normal"/>
    <w:link w:val="BodyTextIndent2Char"/>
    <w:rsid w:val="009D679C"/>
    <w:pPr>
      <w:spacing w:before="120" w:after="120"/>
      <w:ind w:left="720" w:hanging="360"/>
      <w:jc w:val="both"/>
    </w:pPr>
    <w:rPr>
      <w:sz w:val="24"/>
      <w:szCs w:val="24"/>
    </w:rPr>
  </w:style>
  <w:style w:type="paragraph" w:styleId="BalloonText">
    <w:name w:val="Balloon Text"/>
    <w:basedOn w:val="Normal"/>
    <w:semiHidden/>
    <w:rsid w:val="002707CC"/>
    <w:rPr>
      <w:rFonts w:ascii="Tahoma" w:hAnsi="Tahoma" w:cs="Tahoma"/>
      <w:sz w:val="16"/>
      <w:szCs w:val="16"/>
    </w:rPr>
  </w:style>
  <w:style w:type="paragraph" w:customStyle="1" w:styleId="BodyText21">
    <w:name w:val="Body Text 21"/>
    <w:basedOn w:val="Normal"/>
    <w:rsid w:val="00F155D8"/>
    <w:pPr>
      <w:tabs>
        <w:tab w:val="left" w:pos="-720"/>
      </w:tabs>
      <w:suppressAutoHyphens/>
      <w:jc w:val="both"/>
    </w:pPr>
    <w:rPr>
      <w:spacing w:val="-2"/>
      <w:sz w:val="24"/>
      <w:lang w:eastAsia="it-IT"/>
    </w:rPr>
  </w:style>
  <w:style w:type="table" w:styleId="TableGrid">
    <w:name w:val="Table Grid"/>
    <w:basedOn w:val="TableNormal"/>
    <w:rsid w:val="007F2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7F253F"/>
  </w:style>
  <w:style w:type="paragraph" w:customStyle="1" w:styleId="RakstzRakstz1RakstzRakstzCharCharRakstzRakstzCharCharRakstzRakstz">
    <w:name w:val="Rakstz. Rakstz.1 Rakstz. Rakstz. Char Char Rakstz. Rakstz. Char Char Rakstz. Rakstz."/>
    <w:basedOn w:val="Normal"/>
    <w:rsid w:val="000152FA"/>
    <w:pPr>
      <w:spacing w:before="40"/>
    </w:pPr>
    <w:rPr>
      <w:sz w:val="24"/>
      <w:szCs w:val="24"/>
      <w:lang w:val="pl-PL" w:eastAsia="pl-PL"/>
    </w:rPr>
  </w:style>
  <w:style w:type="paragraph" w:styleId="BodyText2">
    <w:name w:val="Body Text 2"/>
    <w:basedOn w:val="Normal"/>
    <w:link w:val="BodyText2Char"/>
    <w:rsid w:val="008103E1"/>
    <w:pPr>
      <w:spacing w:after="120" w:line="480" w:lineRule="auto"/>
    </w:pPr>
  </w:style>
  <w:style w:type="paragraph" w:customStyle="1" w:styleId="BankNormal">
    <w:name w:val="BankNormal"/>
    <w:basedOn w:val="Normal"/>
    <w:rsid w:val="008103E1"/>
    <w:pPr>
      <w:spacing w:after="240"/>
    </w:pPr>
    <w:rPr>
      <w:sz w:val="24"/>
      <w:szCs w:val="24"/>
    </w:rPr>
  </w:style>
  <w:style w:type="paragraph" w:styleId="NormalWeb">
    <w:name w:val="Normal (Web)"/>
    <w:basedOn w:val="Normal"/>
    <w:uiPriority w:val="99"/>
    <w:rsid w:val="00CA0F54"/>
    <w:pPr>
      <w:spacing w:before="100" w:beforeAutospacing="1" w:after="100" w:afterAutospacing="1"/>
    </w:pPr>
    <w:rPr>
      <w:sz w:val="17"/>
      <w:szCs w:val="17"/>
      <w:lang w:val="ru-RU" w:eastAsia="ru-RU"/>
    </w:rPr>
  </w:style>
  <w:style w:type="character" w:styleId="Strong">
    <w:name w:val="Strong"/>
    <w:qFormat/>
    <w:rsid w:val="00CA0F54"/>
    <w:rPr>
      <w:b/>
      <w:bCs/>
    </w:rPr>
  </w:style>
  <w:style w:type="paragraph" w:customStyle="1" w:styleId="a">
    <w:name w:val="Знак Знак"/>
    <w:basedOn w:val="Normal"/>
    <w:rsid w:val="00CA0F54"/>
    <w:pPr>
      <w:spacing w:before="40"/>
    </w:pPr>
    <w:rPr>
      <w:sz w:val="24"/>
      <w:szCs w:val="24"/>
      <w:lang w:val="pl-PL" w:eastAsia="pl-PL"/>
    </w:rPr>
  </w:style>
  <w:style w:type="paragraph" w:customStyle="1" w:styleId="CharChar">
    <w:name w:val="Char Char"/>
    <w:basedOn w:val="Normal"/>
    <w:next w:val="Normal"/>
    <w:rsid w:val="00DF7C0F"/>
    <w:pPr>
      <w:spacing w:after="160" w:line="240" w:lineRule="exact"/>
    </w:pPr>
    <w:rPr>
      <w:rFonts w:ascii="Tahoma" w:hAnsi="Tahoma" w:cs="Tahoma"/>
      <w:sz w:val="24"/>
      <w:szCs w:val="24"/>
      <w:lang w:val="ro-RO"/>
    </w:rPr>
  </w:style>
  <w:style w:type="character" w:styleId="HTMLTypewriter">
    <w:name w:val="HTML Typewriter"/>
    <w:rsid w:val="009A17D5"/>
    <w:rPr>
      <w:rFonts w:ascii="Courier New" w:eastAsia="Times New Roman" w:hAnsi="Courier New" w:cs="Courier New"/>
      <w:sz w:val="20"/>
      <w:szCs w:val="20"/>
    </w:rPr>
  </w:style>
  <w:style w:type="paragraph" w:customStyle="1" w:styleId="Bullet">
    <w:name w:val="Bullet"/>
    <w:basedOn w:val="BodyText"/>
    <w:rsid w:val="009A17D5"/>
    <w:pPr>
      <w:numPr>
        <w:numId w:val="1"/>
      </w:numPr>
      <w:spacing w:before="120"/>
    </w:pPr>
    <w:rPr>
      <w:rFonts w:ascii="Garamond" w:hAnsi="Garamond"/>
      <w:sz w:val="22"/>
      <w:szCs w:val="24"/>
      <w:lang w:val="en-GB"/>
    </w:rPr>
  </w:style>
  <w:style w:type="paragraph" w:styleId="BodyText">
    <w:name w:val="Body Text"/>
    <w:basedOn w:val="Normal"/>
    <w:rsid w:val="009A17D5"/>
    <w:pPr>
      <w:spacing w:after="120"/>
    </w:pPr>
  </w:style>
  <w:style w:type="paragraph" w:customStyle="1" w:styleId="Char1CharCharChar1">
    <w:name w:val="Char1 Char Char Char1"/>
    <w:basedOn w:val="Normal"/>
    <w:rsid w:val="004B7439"/>
    <w:pPr>
      <w:spacing w:after="160" w:line="240" w:lineRule="exact"/>
    </w:pPr>
    <w:rPr>
      <w:rFonts w:ascii="Verdana" w:hAnsi="Verdana"/>
    </w:rPr>
  </w:style>
  <w:style w:type="paragraph" w:customStyle="1" w:styleId="CharChar1CharChar1">
    <w:name w:val="Char Char1 Знак Знак Char Char1 Знак Знак"/>
    <w:basedOn w:val="Normal"/>
    <w:rsid w:val="00A401EA"/>
    <w:pPr>
      <w:spacing w:after="160" w:line="240" w:lineRule="exact"/>
    </w:pPr>
    <w:rPr>
      <w:rFonts w:ascii="Arial" w:eastAsia="Batang" w:hAnsi="Arial" w:cs="Arial"/>
    </w:rPr>
  </w:style>
  <w:style w:type="character" w:styleId="Emphasis">
    <w:name w:val="Emphasis"/>
    <w:qFormat/>
    <w:rsid w:val="00A401EA"/>
    <w:rPr>
      <w:i/>
      <w:iCs/>
    </w:rPr>
  </w:style>
  <w:style w:type="paragraph" w:customStyle="1" w:styleId="2">
    <w:name w:val="Знак Знак2"/>
    <w:basedOn w:val="Normal"/>
    <w:rsid w:val="00607152"/>
    <w:rPr>
      <w:rFonts w:ascii="Verdana" w:hAnsi="Verdana"/>
    </w:rPr>
  </w:style>
  <w:style w:type="paragraph" w:styleId="EndnoteText">
    <w:name w:val="endnote text"/>
    <w:basedOn w:val="Normal"/>
    <w:semiHidden/>
    <w:rsid w:val="00932A89"/>
  </w:style>
  <w:style w:type="character" w:styleId="EndnoteReference">
    <w:name w:val="endnote reference"/>
    <w:semiHidden/>
    <w:rsid w:val="00932A89"/>
    <w:rPr>
      <w:vertAlign w:val="superscript"/>
    </w:rPr>
  </w:style>
  <w:style w:type="paragraph" w:customStyle="1" w:styleId="3">
    <w:name w:val="Знак Знак3"/>
    <w:basedOn w:val="Normal"/>
    <w:rsid w:val="002D3447"/>
    <w:rPr>
      <w:rFonts w:ascii="Verdana" w:hAnsi="Verdana"/>
    </w:rPr>
  </w:style>
  <w:style w:type="character" w:customStyle="1" w:styleId="preparersnote">
    <w:name w:val="preparer's note"/>
    <w:rsid w:val="002D3447"/>
    <w:rPr>
      <w:b/>
      <w:i/>
      <w:iCs/>
    </w:rPr>
  </w:style>
  <w:style w:type="character" w:customStyle="1" w:styleId="1">
    <w:name w:val="1"/>
    <w:semiHidden/>
    <w:rsid w:val="009F4D5F"/>
    <w:rPr>
      <w:rFonts w:ascii="Arial" w:hAnsi="Arial" w:cs="Arial"/>
      <w:color w:val="000080"/>
      <w:sz w:val="20"/>
      <w:szCs w:val="20"/>
    </w:rPr>
  </w:style>
  <w:style w:type="paragraph" w:customStyle="1" w:styleId="Listparagraf">
    <w:name w:val="Listă paragraf"/>
    <w:basedOn w:val="Normal"/>
    <w:qFormat/>
    <w:rsid w:val="00D17286"/>
    <w:pPr>
      <w:spacing w:after="200" w:line="276" w:lineRule="auto"/>
      <w:ind w:left="720"/>
      <w:contextualSpacing/>
    </w:pPr>
    <w:rPr>
      <w:rFonts w:ascii="Calibri" w:eastAsia="Calibri" w:hAnsi="Calibri"/>
      <w:sz w:val="22"/>
      <w:szCs w:val="22"/>
      <w:lang w:val="ru-RU"/>
    </w:rPr>
  </w:style>
  <w:style w:type="character" w:styleId="CommentReference">
    <w:name w:val="annotation reference"/>
    <w:uiPriority w:val="99"/>
    <w:rsid w:val="00D17286"/>
    <w:rPr>
      <w:sz w:val="16"/>
      <w:szCs w:val="16"/>
    </w:rPr>
  </w:style>
  <w:style w:type="character" w:customStyle="1" w:styleId="CommentTextChar">
    <w:name w:val="Comment Text Char"/>
    <w:link w:val="CommentText"/>
    <w:rsid w:val="00D17286"/>
    <w:rPr>
      <w:lang w:val="en-US" w:eastAsia="en-US" w:bidi="ar-SA"/>
    </w:rPr>
  </w:style>
  <w:style w:type="character" w:customStyle="1" w:styleId="BodyTextIndent2Char">
    <w:name w:val="Body Text Indent 2 Char"/>
    <w:link w:val="BodyTextIndent2"/>
    <w:rsid w:val="00EC5C66"/>
    <w:rPr>
      <w:sz w:val="24"/>
      <w:szCs w:val="24"/>
      <w:lang w:val="en-US" w:eastAsia="en-US" w:bidi="ar-SA"/>
    </w:rPr>
  </w:style>
  <w:style w:type="character" w:customStyle="1" w:styleId="CharChar0">
    <w:name w:val="Char Char"/>
    <w:rsid w:val="00E87BC8"/>
    <w:rPr>
      <w:rFonts w:ascii="Times New Roman" w:eastAsia="Times New Roman" w:hAnsi="Times New Roman" w:cs="Times New Roman"/>
      <w:sz w:val="24"/>
      <w:szCs w:val="24"/>
      <w:lang w:val="en-US"/>
    </w:rPr>
  </w:style>
  <w:style w:type="paragraph" w:customStyle="1" w:styleId="a0">
    <w:name w:val="a"/>
    <w:basedOn w:val="Normal"/>
    <w:rsid w:val="00B10EA6"/>
    <w:pPr>
      <w:spacing w:after="60" w:line="220" w:lineRule="atLeast"/>
    </w:pPr>
    <w:rPr>
      <w:rFonts w:ascii="Arial Black" w:hAnsi="Arial Black"/>
      <w:spacing w:val="-10"/>
    </w:rPr>
  </w:style>
  <w:style w:type="paragraph" w:customStyle="1" w:styleId="outline">
    <w:name w:val="outline"/>
    <w:basedOn w:val="Normal"/>
    <w:rsid w:val="00B10EA6"/>
    <w:pPr>
      <w:spacing w:before="240"/>
    </w:pPr>
    <w:rPr>
      <w:sz w:val="24"/>
      <w:szCs w:val="24"/>
    </w:rPr>
  </w:style>
  <w:style w:type="paragraph" w:customStyle="1" w:styleId="31">
    <w:name w:val="31"/>
    <w:basedOn w:val="Normal"/>
    <w:rsid w:val="00B10EA6"/>
    <w:rPr>
      <w:color w:val="FF0000"/>
    </w:rPr>
  </w:style>
  <w:style w:type="paragraph" w:styleId="BodyTextIndent">
    <w:name w:val="Body Text Indent"/>
    <w:basedOn w:val="Normal"/>
    <w:link w:val="BodyTextIndentChar"/>
    <w:rsid w:val="009B498D"/>
    <w:pPr>
      <w:spacing w:after="120"/>
      <w:ind w:left="283"/>
    </w:pPr>
  </w:style>
  <w:style w:type="paragraph" w:styleId="BodyTextIndent3">
    <w:name w:val="Body Text Indent 3"/>
    <w:basedOn w:val="Normal"/>
    <w:rsid w:val="009B498D"/>
    <w:pPr>
      <w:spacing w:after="120"/>
      <w:ind w:left="283"/>
    </w:pPr>
    <w:rPr>
      <w:sz w:val="16"/>
      <w:szCs w:val="16"/>
    </w:rPr>
  </w:style>
  <w:style w:type="paragraph" w:styleId="CommentSubject">
    <w:name w:val="annotation subject"/>
    <w:basedOn w:val="CommentText"/>
    <w:next w:val="CommentText"/>
    <w:semiHidden/>
    <w:rsid w:val="004C2C94"/>
    <w:rPr>
      <w:b/>
      <w:bCs/>
    </w:rPr>
  </w:style>
  <w:style w:type="character" w:customStyle="1" w:styleId="Heading1Char">
    <w:name w:val="Heading 1 Char"/>
    <w:link w:val="Heading1"/>
    <w:rsid w:val="00FD05A8"/>
    <w:rPr>
      <w:rFonts w:ascii="Cambria" w:eastAsia="Times New Roman" w:hAnsi="Cambria" w:cs="Times New Roman"/>
      <w:b/>
      <w:bCs/>
      <w:kern w:val="32"/>
      <w:sz w:val="32"/>
      <w:szCs w:val="32"/>
    </w:rPr>
  </w:style>
  <w:style w:type="paragraph" w:styleId="ListParagraph">
    <w:name w:val="List Paragraph"/>
    <w:aliases w:val="Citation List,References,List_Paragraph,Multilevel para_II,List Paragraph1,Resume Title,Paragraph,List Paragraph (numbered (a)),ReferencesCxSpLast,lp1,Colorful List - Accent 12,Normal 2,Main numbered paragraph,Bullets,Source,Normal 1"/>
    <w:basedOn w:val="Normal"/>
    <w:link w:val="ListParagraphChar"/>
    <w:uiPriority w:val="34"/>
    <w:qFormat/>
    <w:rsid w:val="00FD05A8"/>
    <w:pPr>
      <w:ind w:left="720"/>
      <w:contextualSpacing/>
    </w:pPr>
    <w:rPr>
      <w:sz w:val="24"/>
      <w:szCs w:val="24"/>
    </w:rPr>
  </w:style>
  <w:style w:type="paragraph" w:customStyle="1" w:styleId="Bulleted">
    <w:name w:val="Bulleted"/>
    <w:basedOn w:val="ListParagraph"/>
    <w:uiPriority w:val="99"/>
    <w:rsid w:val="00FD05A8"/>
    <w:pPr>
      <w:spacing w:before="240" w:after="240"/>
      <w:ind w:left="360" w:hanging="360"/>
      <w:contextualSpacing w:val="0"/>
      <w:jc w:val="both"/>
    </w:pPr>
    <w:rPr>
      <w:rFonts w:eastAsia="SimSun"/>
      <w:szCs w:val="22"/>
    </w:rPr>
  </w:style>
  <w:style w:type="paragraph" w:customStyle="1" w:styleId="NormalIndent1">
    <w:name w:val="Normal Indent1"/>
    <w:basedOn w:val="Normal"/>
    <w:rsid w:val="000D4A1C"/>
    <w:pPr>
      <w:spacing w:before="60" w:after="60" w:line="240" w:lineRule="atLeast"/>
      <w:ind w:left="540" w:hanging="540"/>
    </w:pPr>
    <w:rPr>
      <w:sz w:val="22"/>
      <w:szCs w:val="24"/>
    </w:rPr>
  </w:style>
  <w:style w:type="character" w:customStyle="1" w:styleId="data1">
    <w:name w:val="data1"/>
    <w:rsid w:val="000906C8"/>
    <w:rPr>
      <w:rFonts w:ascii="Verdana" w:hAnsi="Verdana" w:hint="default"/>
      <w:b/>
      <w:bCs/>
      <w:sz w:val="10"/>
      <w:szCs w:val="10"/>
    </w:rPr>
  </w:style>
  <w:style w:type="character" w:customStyle="1" w:styleId="FootnoteTextChar">
    <w:name w:val="Footnote Text Char"/>
    <w:link w:val="FootnoteText"/>
    <w:rsid w:val="00D31704"/>
  </w:style>
  <w:style w:type="paragraph" w:customStyle="1" w:styleId="Outline2">
    <w:name w:val="Outline2"/>
    <w:basedOn w:val="Normal"/>
    <w:uiPriority w:val="99"/>
    <w:rsid w:val="00F7519F"/>
    <w:pPr>
      <w:spacing w:before="240"/>
      <w:ind w:left="360" w:hanging="360"/>
    </w:pPr>
    <w:rPr>
      <w:kern w:val="28"/>
      <w:sz w:val="24"/>
    </w:rPr>
  </w:style>
  <w:style w:type="paragraph" w:styleId="ListBullet">
    <w:name w:val="List Bullet"/>
    <w:basedOn w:val="Normal"/>
    <w:uiPriority w:val="99"/>
    <w:unhideWhenUsed/>
    <w:rsid w:val="00902A11"/>
    <w:pPr>
      <w:numPr>
        <w:numId w:val="5"/>
      </w:numPr>
      <w:contextualSpacing/>
    </w:pPr>
    <w:rPr>
      <w:sz w:val="24"/>
      <w:szCs w:val="24"/>
    </w:rPr>
  </w:style>
  <w:style w:type="character" w:customStyle="1" w:styleId="BodyTextIndentChar">
    <w:name w:val="Body Text Indent Char"/>
    <w:basedOn w:val="DefaultParagraphFont"/>
    <w:link w:val="BodyTextIndent"/>
    <w:rsid w:val="00A64E6E"/>
  </w:style>
  <w:style w:type="character" w:customStyle="1" w:styleId="BodyText2Char">
    <w:name w:val="Body Text 2 Char"/>
    <w:basedOn w:val="DefaultParagraphFont"/>
    <w:link w:val="BodyText2"/>
    <w:rsid w:val="00A64E6E"/>
  </w:style>
  <w:style w:type="character" w:customStyle="1" w:styleId="ListParagraphChar">
    <w:name w:val="List Paragraph Char"/>
    <w:aliases w:val="Citation List Char,References Char,List_Paragraph Char,Multilevel para_II Char,List Paragraph1 Char,Resume Title Char,Paragraph Char,List Paragraph (numbered (a)) Char,ReferencesCxSpLast Char,lp1 Char,Colorful List - Accent 12 Char"/>
    <w:link w:val="ListParagraph"/>
    <w:uiPriority w:val="34"/>
    <w:qFormat/>
    <w:locked/>
    <w:rsid w:val="00A64E6E"/>
    <w:rPr>
      <w:sz w:val="24"/>
      <w:szCs w:val="24"/>
    </w:rPr>
  </w:style>
  <w:style w:type="paragraph" w:styleId="Title">
    <w:name w:val="Title"/>
    <w:basedOn w:val="Normal"/>
    <w:link w:val="TitleChar"/>
    <w:qFormat/>
    <w:rsid w:val="00CA40BD"/>
    <w:pPr>
      <w:spacing w:before="240" w:after="60"/>
      <w:jc w:val="center"/>
      <w:outlineLvl w:val="0"/>
    </w:pPr>
    <w:rPr>
      <w:rFonts w:ascii="Arial" w:eastAsia="MS ??" w:hAnsi="Arial" w:cs="Arial"/>
      <w:b/>
      <w:bCs/>
      <w:kern w:val="28"/>
      <w:sz w:val="32"/>
      <w:szCs w:val="32"/>
      <w:lang w:val="en-029"/>
    </w:rPr>
  </w:style>
  <w:style w:type="character" w:customStyle="1" w:styleId="TitleChar">
    <w:name w:val="Title Char"/>
    <w:basedOn w:val="DefaultParagraphFont"/>
    <w:link w:val="Title"/>
    <w:rsid w:val="00CA40BD"/>
    <w:rPr>
      <w:rFonts w:ascii="Arial" w:eastAsia="MS ??" w:hAnsi="Arial" w:cs="Arial"/>
      <w:b/>
      <w:bCs/>
      <w:kern w:val="28"/>
      <w:sz w:val="32"/>
      <w:szCs w:val="32"/>
      <w:lang w:val="en-029"/>
    </w:rPr>
  </w:style>
  <w:style w:type="character" w:styleId="Hyperlink">
    <w:name w:val="Hyperlink"/>
    <w:basedOn w:val="DefaultParagraphFont"/>
    <w:uiPriority w:val="99"/>
    <w:unhideWhenUsed/>
    <w:rsid w:val="000D28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17672">
      <w:bodyDiv w:val="1"/>
      <w:marLeft w:val="0"/>
      <w:marRight w:val="0"/>
      <w:marTop w:val="0"/>
      <w:marBottom w:val="0"/>
      <w:divBdr>
        <w:top w:val="none" w:sz="0" w:space="0" w:color="auto"/>
        <w:left w:val="none" w:sz="0" w:space="0" w:color="auto"/>
        <w:bottom w:val="none" w:sz="0" w:space="0" w:color="auto"/>
        <w:right w:val="none" w:sz="0" w:space="0" w:color="auto"/>
      </w:divBdr>
    </w:div>
    <w:div w:id="692072874">
      <w:bodyDiv w:val="1"/>
      <w:marLeft w:val="0"/>
      <w:marRight w:val="0"/>
      <w:marTop w:val="0"/>
      <w:marBottom w:val="0"/>
      <w:divBdr>
        <w:top w:val="none" w:sz="0" w:space="0" w:color="auto"/>
        <w:left w:val="none" w:sz="0" w:space="0" w:color="auto"/>
        <w:bottom w:val="none" w:sz="0" w:space="0" w:color="auto"/>
        <w:right w:val="none" w:sz="0" w:space="0" w:color="auto"/>
      </w:divBdr>
    </w:div>
    <w:div w:id="857934376">
      <w:bodyDiv w:val="1"/>
      <w:marLeft w:val="0"/>
      <w:marRight w:val="0"/>
      <w:marTop w:val="0"/>
      <w:marBottom w:val="0"/>
      <w:divBdr>
        <w:top w:val="none" w:sz="0" w:space="0" w:color="auto"/>
        <w:left w:val="none" w:sz="0" w:space="0" w:color="auto"/>
        <w:bottom w:val="none" w:sz="0" w:space="0" w:color="auto"/>
        <w:right w:val="none" w:sz="0" w:space="0" w:color="auto"/>
      </w:divBdr>
    </w:div>
    <w:div w:id="891235232">
      <w:bodyDiv w:val="1"/>
      <w:marLeft w:val="0"/>
      <w:marRight w:val="0"/>
      <w:marTop w:val="0"/>
      <w:marBottom w:val="0"/>
      <w:divBdr>
        <w:top w:val="none" w:sz="0" w:space="0" w:color="auto"/>
        <w:left w:val="none" w:sz="0" w:space="0" w:color="auto"/>
        <w:bottom w:val="none" w:sz="0" w:space="0" w:color="auto"/>
        <w:right w:val="none" w:sz="0" w:space="0" w:color="auto"/>
      </w:divBdr>
    </w:div>
    <w:div w:id="1166019569">
      <w:bodyDiv w:val="1"/>
      <w:marLeft w:val="0"/>
      <w:marRight w:val="0"/>
      <w:marTop w:val="0"/>
      <w:marBottom w:val="0"/>
      <w:divBdr>
        <w:top w:val="none" w:sz="0" w:space="0" w:color="auto"/>
        <w:left w:val="none" w:sz="0" w:space="0" w:color="auto"/>
        <w:bottom w:val="none" w:sz="0" w:space="0" w:color="auto"/>
        <w:right w:val="none" w:sz="0" w:space="0" w:color="auto"/>
      </w:divBdr>
    </w:div>
    <w:div w:id="1244952771">
      <w:bodyDiv w:val="1"/>
      <w:marLeft w:val="0"/>
      <w:marRight w:val="0"/>
      <w:marTop w:val="0"/>
      <w:marBottom w:val="0"/>
      <w:divBdr>
        <w:top w:val="none" w:sz="0" w:space="0" w:color="auto"/>
        <w:left w:val="none" w:sz="0" w:space="0" w:color="auto"/>
        <w:bottom w:val="none" w:sz="0" w:space="0" w:color="auto"/>
        <w:right w:val="none" w:sz="0" w:space="0" w:color="auto"/>
      </w:divBdr>
    </w:div>
    <w:div w:id="1384671344">
      <w:bodyDiv w:val="1"/>
      <w:marLeft w:val="0"/>
      <w:marRight w:val="0"/>
      <w:marTop w:val="0"/>
      <w:marBottom w:val="0"/>
      <w:divBdr>
        <w:top w:val="none" w:sz="0" w:space="0" w:color="auto"/>
        <w:left w:val="none" w:sz="0" w:space="0" w:color="auto"/>
        <w:bottom w:val="none" w:sz="0" w:space="0" w:color="auto"/>
        <w:right w:val="none" w:sz="0" w:space="0" w:color="auto"/>
      </w:divBdr>
    </w:div>
    <w:div w:id="1555198349">
      <w:bodyDiv w:val="1"/>
      <w:marLeft w:val="0"/>
      <w:marRight w:val="0"/>
      <w:marTop w:val="0"/>
      <w:marBottom w:val="0"/>
      <w:divBdr>
        <w:top w:val="none" w:sz="0" w:space="0" w:color="auto"/>
        <w:left w:val="none" w:sz="0" w:space="0" w:color="auto"/>
        <w:bottom w:val="none" w:sz="0" w:space="0" w:color="auto"/>
        <w:right w:val="none" w:sz="0" w:space="0" w:color="auto"/>
      </w:divBdr>
    </w:div>
    <w:div w:id="1700617606">
      <w:bodyDiv w:val="1"/>
      <w:marLeft w:val="0"/>
      <w:marRight w:val="0"/>
      <w:marTop w:val="0"/>
      <w:marBottom w:val="0"/>
      <w:divBdr>
        <w:top w:val="none" w:sz="0" w:space="0" w:color="auto"/>
        <w:left w:val="none" w:sz="0" w:space="0" w:color="auto"/>
        <w:bottom w:val="none" w:sz="0" w:space="0" w:color="auto"/>
        <w:right w:val="none" w:sz="0" w:space="0" w:color="auto"/>
      </w:divBdr>
    </w:div>
    <w:div w:id="1739354302">
      <w:bodyDiv w:val="1"/>
      <w:marLeft w:val="0"/>
      <w:marRight w:val="0"/>
      <w:marTop w:val="0"/>
      <w:marBottom w:val="0"/>
      <w:divBdr>
        <w:top w:val="none" w:sz="0" w:space="0" w:color="auto"/>
        <w:left w:val="none" w:sz="0" w:space="0" w:color="auto"/>
        <w:bottom w:val="none" w:sz="0" w:space="0" w:color="auto"/>
        <w:right w:val="none" w:sz="0" w:space="0" w:color="auto"/>
      </w:divBdr>
    </w:div>
    <w:div w:id="1822041985">
      <w:bodyDiv w:val="1"/>
      <w:marLeft w:val="0"/>
      <w:marRight w:val="0"/>
      <w:marTop w:val="0"/>
      <w:marBottom w:val="0"/>
      <w:divBdr>
        <w:top w:val="none" w:sz="0" w:space="0" w:color="auto"/>
        <w:left w:val="none" w:sz="0" w:space="0" w:color="auto"/>
        <w:bottom w:val="none" w:sz="0" w:space="0" w:color="auto"/>
        <w:right w:val="none" w:sz="0" w:space="0" w:color="auto"/>
      </w:divBdr>
    </w:div>
    <w:div w:id="1925532342">
      <w:bodyDiv w:val="1"/>
      <w:marLeft w:val="0"/>
      <w:marRight w:val="0"/>
      <w:marTop w:val="0"/>
      <w:marBottom w:val="0"/>
      <w:divBdr>
        <w:top w:val="none" w:sz="0" w:space="0" w:color="auto"/>
        <w:left w:val="none" w:sz="0" w:space="0" w:color="auto"/>
        <w:bottom w:val="none" w:sz="0" w:space="0" w:color="auto"/>
        <w:right w:val="none" w:sz="0" w:space="0" w:color="auto"/>
      </w:divBdr>
    </w:div>
    <w:div w:id="1994554194">
      <w:bodyDiv w:val="1"/>
      <w:marLeft w:val="0"/>
      <w:marRight w:val="0"/>
      <w:marTop w:val="0"/>
      <w:marBottom w:val="0"/>
      <w:divBdr>
        <w:top w:val="none" w:sz="0" w:space="0" w:color="auto"/>
        <w:left w:val="none" w:sz="0" w:space="0" w:color="auto"/>
        <w:bottom w:val="none" w:sz="0" w:space="0" w:color="auto"/>
        <w:right w:val="none" w:sz="0" w:space="0" w:color="auto"/>
      </w:divBdr>
    </w:div>
    <w:div w:id="214473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lex.justice.md/index.php?action=view&amp;view=doc&amp;lang=1&amp;id=3662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E39DC-61A4-486C-ACDC-28F68E02B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1349</Words>
  <Characters>7694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2020-12-14T12:31:00Z</dcterms:created>
  <dcterms:modified xsi:type="dcterms:W3CDTF">2020-12-14T12:31:00Z</dcterms:modified>
</cp:coreProperties>
</file>