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D461B" w14:textId="77777777" w:rsidR="00606E01" w:rsidRDefault="003A431A" w:rsidP="00BB0FCC">
      <w:pPr>
        <w:spacing w:line="276" w:lineRule="auto"/>
        <w:jc w:val="center"/>
        <w:rPr>
          <w:b/>
          <w:bCs/>
          <w:sz w:val="24"/>
          <w:szCs w:val="24"/>
        </w:rPr>
      </w:pPr>
      <w:bookmarkStart w:id="0" w:name="_Hlk57114054"/>
      <w:r w:rsidRPr="00E065FE">
        <w:rPr>
          <w:b/>
          <w:bCs/>
          <w:sz w:val="24"/>
          <w:szCs w:val="24"/>
        </w:rPr>
        <w:t>ANUNȚ DE PARTICIPARE</w:t>
      </w:r>
    </w:p>
    <w:p w14:paraId="47D8F939" w14:textId="542B3356" w:rsidR="003A431A" w:rsidRPr="00E065FE" w:rsidRDefault="003A431A" w:rsidP="00BB0FCC">
      <w:pPr>
        <w:spacing w:line="276" w:lineRule="auto"/>
        <w:jc w:val="center"/>
        <w:rPr>
          <w:b/>
          <w:bCs/>
          <w:sz w:val="24"/>
          <w:szCs w:val="24"/>
        </w:rPr>
      </w:pPr>
      <w:r w:rsidRPr="00E065FE">
        <w:rPr>
          <w:b/>
          <w:bCs/>
          <w:sz w:val="24"/>
          <w:szCs w:val="24"/>
        </w:rPr>
        <w:t xml:space="preserve">privind achiziționarea Mobilei pentru </w:t>
      </w:r>
      <w:bookmarkStart w:id="1" w:name="_Hlk57102285"/>
      <w:r w:rsidRPr="00E065FE">
        <w:rPr>
          <w:b/>
          <w:bCs/>
          <w:sz w:val="24"/>
          <w:szCs w:val="24"/>
        </w:rPr>
        <w:t>centrul de instruire AGE</w:t>
      </w:r>
      <w:bookmarkEnd w:id="1"/>
    </w:p>
    <w:p w14:paraId="69DDE336" w14:textId="77777777" w:rsidR="003A431A" w:rsidRPr="00E065FE" w:rsidRDefault="003A431A" w:rsidP="00BB0FCC">
      <w:pPr>
        <w:spacing w:after="240" w:line="276" w:lineRule="auto"/>
        <w:jc w:val="center"/>
        <w:rPr>
          <w:b/>
          <w:bCs/>
          <w:sz w:val="24"/>
          <w:szCs w:val="24"/>
        </w:rPr>
      </w:pPr>
      <w:r w:rsidRPr="00E065FE">
        <w:rPr>
          <w:b/>
          <w:bCs/>
          <w:sz w:val="24"/>
          <w:szCs w:val="24"/>
        </w:rPr>
        <w:t>prin procedura cererea ofertelor de prețuri (COP)</w:t>
      </w:r>
    </w:p>
    <w:p w14:paraId="006270DA" w14:textId="55ADBBAF" w:rsidR="003A431A" w:rsidRPr="00E065FE" w:rsidRDefault="003A431A" w:rsidP="00BB0FCC">
      <w:pPr>
        <w:pStyle w:val="ListParagraph"/>
        <w:numPr>
          <w:ilvl w:val="0"/>
          <w:numId w:val="6"/>
        </w:numPr>
        <w:tabs>
          <w:tab w:val="left" w:pos="1134"/>
        </w:tabs>
        <w:spacing w:before="0" w:line="276" w:lineRule="auto"/>
        <w:ind w:left="0" w:firstLine="567"/>
        <w:jc w:val="both"/>
        <w:rPr>
          <w:bCs/>
          <w:sz w:val="24"/>
          <w:szCs w:val="24"/>
        </w:rPr>
      </w:pPr>
      <w:r w:rsidRPr="00E065FE">
        <w:rPr>
          <w:bCs/>
          <w:sz w:val="24"/>
          <w:szCs w:val="24"/>
        </w:rPr>
        <w:t>Denumirea autorității contractante:</w:t>
      </w:r>
      <w:r w:rsidRPr="00E065FE">
        <w:rPr>
          <w:sz w:val="24"/>
          <w:szCs w:val="24"/>
        </w:rPr>
        <w:t xml:space="preserve"> </w:t>
      </w:r>
      <w:r w:rsidRPr="000049B0">
        <w:rPr>
          <w:bCs/>
          <w:i/>
          <w:iCs/>
          <w:sz w:val="24"/>
          <w:szCs w:val="24"/>
        </w:rPr>
        <w:t>IP ”Agenția de Guvernare Electronică”</w:t>
      </w:r>
    </w:p>
    <w:p w14:paraId="5B9013B1" w14:textId="6BB739DF" w:rsidR="003A431A" w:rsidRPr="000049B0" w:rsidRDefault="003A431A" w:rsidP="00BB0FCC">
      <w:pPr>
        <w:pStyle w:val="ListParagraph"/>
        <w:numPr>
          <w:ilvl w:val="0"/>
          <w:numId w:val="6"/>
        </w:numPr>
        <w:tabs>
          <w:tab w:val="left" w:pos="1134"/>
        </w:tabs>
        <w:spacing w:before="0" w:line="276" w:lineRule="auto"/>
        <w:ind w:left="0" w:firstLine="567"/>
        <w:jc w:val="both"/>
        <w:rPr>
          <w:bCs/>
          <w:i/>
          <w:iCs/>
          <w:sz w:val="24"/>
          <w:szCs w:val="24"/>
        </w:rPr>
      </w:pPr>
      <w:r w:rsidRPr="00E065FE">
        <w:rPr>
          <w:sz w:val="24"/>
          <w:szCs w:val="24"/>
        </w:rPr>
        <w:t>IDNO:</w:t>
      </w:r>
      <w:r w:rsidRPr="00E065FE">
        <w:rPr>
          <w:bCs/>
          <w:sz w:val="24"/>
          <w:szCs w:val="24"/>
        </w:rPr>
        <w:t xml:space="preserve"> </w:t>
      </w:r>
      <w:r w:rsidRPr="000049B0">
        <w:rPr>
          <w:bCs/>
          <w:i/>
          <w:iCs/>
          <w:sz w:val="24"/>
          <w:szCs w:val="24"/>
        </w:rPr>
        <w:t>1010600034203</w:t>
      </w:r>
    </w:p>
    <w:p w14:paraId="4150457E" w14:textId="77777777" w:rsidR="003A431A" w:rsidRPr="000049B0" w:rsidRDefault="003A431A" w:rsidP="00BB0FCC">
      <w:pPr>
        <w:pStyle w:val="ListParagraph"/>
        <w:numPr>
          <w:ilvl w:val="0"/>
          <w:numId w:val="6"/>
        </w:numPr>
        <w:tabs>
          <w:tab w:val="left" w:pos="1134"/>
        </w:tabs>
        <w:spacing w:before="0" w:line="276" w:lineRule="auto"/>
        <w:ind w:left="0" w:firstLine="567"/>
        <w:jc w:val="both"/>
        <w:rPr>
          <w:i/>
          <w:iCs/>
          <w:sz w:val="24"/>
          <w:szCs w:val="24"/>
        </w:rPr>
      </w:pPr>
      <w:r w:rsidRPr="00E065FE">
        <w:rPr>
          <w:bCs/>
          <w:sz w:val="24"/>
          <w:szCs w:val="24"/>
        </w:rPr>
        <w:t>Adresa:</w:t>
      </w:r>
      <w:r w:rsidRPr="00E065FE">
        <w:rPr>
          <w:sz w:val="24"/>
          <w:szCs w:val="24"/>
        </w:rPr>
        <w:t xml:space="preserve"> </w:t>
      </w:r>
      <w:r w:rsidRPr="000049B0">
        <w:rPr>
          <w:bCs/>
          <w:i/>
          <w:iCs/>
          <w:sz w:val="24"/>
          <w:szCs w:val="24"/>
        </w:rPr>
        <w:t>Mun. Chișinău, MD 2012, str. Al. Pușkin nr.</w:t>
      </w:r>
      <w:r w:rsidRPr="000049B0">
        <w:rPr>
          <w:bCs/>
          <w:i/>
          <w:iCs/>
          <w:spacing w:val="-6"/>
          <w:sz w:val="24"/>
          <w:szCs w:val="24"/>
        </w:rPr>
        <w:t xml:space="preserve"> </w:t>
      </w:r>
      <w:r w:rsidRPr="000049B0">
        <w:rPr>
          <w:bCs/>
          <w:i/>
          <w:iCs/>
          <w:sz w:val="24"/>
          <w:szCs w:val="24"/>
        </w:rPr>
        <w:t>42B</w:t>
      </w:r>
    </w:p>
    <w:p w14:paraId="3F86D2FB" w14:textId="77777777" w:rsidR="003A431A" w:rsidRPr="000049B0" w:rsidRDefault="003A431A" w:rsidP="00BB0FCC">
      <w:pPr>
        <w:pStyle w:val="ListParagraph"/>
        <w:numPr>
          <w:ilvl w:val="0"/>
          <w:numId w:val="6"/>
        </w:numPr>
        <w:tabs>
          <w:tab w:val="left" w:pos="1134"/>
        </w:tabs>
        <w:spacing w:before="0" w:line="276" w:lineRule="auto"/>
        <w:ind w:left="0" w:firstLine="567"/>
        <w:jc w:val="both"/>
        <w:rPr>
          <w:bCs/>
          <w:i/>
          <w:iCs/>
          <w:sz w:val="24"/>
          <w:szCs w:val="24"/>
        </w:rPr>
      </w:pPr>
      <w:r w:rsidRPr="00E065FE">
        <w:rPr>
          <w:bCs/>
          <w:sz w:val="24"/>
          <w:szCs w:val="24"/>
        </w:rPr>
        <w:t>Numărul de telefon</w:t>
      </w:r>
      <w:r w:rsidRPr="00E065FE">
        <w:rPr>
          <w:sz w:val="24"/>
          <w:szCs w:val="24"/>
        </w:rPr>
        <w:t>:</w:t>
      </w:r>
      <w:r w:rsidRPr="00E065FE">
        <w:rPr>
          <w:spacing w:val="-2"/>
          <w:sz w:val="24"/>
          <w:szCs w:val="24"/>
        </w:rPr>
        <w:t xml:space="preserve"> </w:t>
      </w:r>
      <w:r w:rsidRPr="000049B0">
        <w:rPr>
          <w:bCs/>
          <w:i/>
          <w:iCs/>
          <w:color w:val="000000" w:themeColor="text1"/>
          <w:sz w:val="24"/>
          <w:szCs w:val="24"/>
        </w:rPr>
        <w:t>022/82-00-21</w:t>
      </w:r>
    </w:p>
    <w:p w14:paraId="3258C9B7" w14:textId="77777777" w:rsidR="003A431A" w:rsidRPr="000049B0" w:rsidRDefault="003A431A" w:rsidP="00BB0FCC">
      <w:pPr>
        <w:pStyle w:val="ListParagraph"/>
        <w:numPr>
          <w:ilvl w:val="0"/>
          <w:numId w:val="6"/>
        </w:numPr>
        <w:tabs>
          <w:tab w:val="left" w:pos="1134"/>
        </w:tabs>
        <w:spacing w:before="0" w:line="276" w:lineRule="auto"/>
        <w:ind w:left="0" w:firstLine="567"/>
        <w:jc w:val="both"/>
        <w:rPr>
          <w:bCs/>
          <w:i/>
          <w:iCs/>
          <w:sz w:val="24"/>
          <w:szCs w:val="24"/>
        </w:rPr>
      </w:pPr>
      <w:r w:rsidRPr="00E065FE">
        <w:rPr>
          <w:bCs/>
          <w:sz w:val="24"/>
          <w:szCs w:val="24"/>
        </w:rPr>
        <w:t>Adresa de e-mail și de internet a autorității contractante:</w:t>
      </w:r>
      <w:r w:rsidRPr="00E065FE">
        <w:rPr>
          <w:bCs/>
          <w:spacing w:val="-6"/>
          <w:sz w:val="24"/>
          <w:szCs w:val="24"/>
        </w:rPr>
        <w:t xml:space="preserve"> </w:t>
      </w:r>
      <w:hyperlink r:id="rId8">
        <w:r w:rsidRPr="000049B0">
          <w:rPr>
            <w:i/>
            <w:iCs/>
            <w:color w:val="000000" w:themeColor="text1"/>
            <w:sz w:val="24"/>
            <w:szCs w:val="24"/>
          </w:rPr>
          <w:t>oxana.bulicanu@egov.md</w:t>
        </w:r>
      </w:hyperlink>
    </w:p>
    <w:p w14:paraId="133F45DA" w14:textId="44D2BCC6" w:rsidR="003A431A" w:rsidRPr="00E065FE" w:rsidRDefault="003A431A" w:rsidP="00BB0FCC">
      <w:pPr>
        <w:pStyle w:val="ListParagraph"/>
        <w:numPr>
          <w:ilvl w:val="0"/>
          <w:numId w:val="6"/>
        </w:numPr>
        <w:tabs>
          <w:tab w:val="left" w:pos="1134"/>
        </w:tabs>
        <w:spacing w:before="0" w:line="276" w:lineRule="auto"/>
        <w:ind w:left="0" w:firstLine="567"/>
        <w:jc w:val="both"/>
        <w:rPr>
          <w:bCs/>
          <w:i/>
          <w:sz w:val="24"/>
          <w:szCs w:val="24"/>
        </w:rPr>
      </w:pPr>
      <w:r w:rsidRPr="00E065FE">
        <w:rPr>
          <w:bCs/>
          <w:sz w:val="24"/>
          <w:szCs w:val="24"/>
        </w:rPr>
        <w:t xml:space="preserve">Adresa de e-mail sau de internet de la care se va putea obține accesul la documentația de atribuire: </w:t>
      </w:r>
      <w:r w:rsidRPr="00E065FE">
        <w:rPr>
          <w:i/>
          <w:sz w:val="24"/>
          <w:szCs w:val="24"/>
        </w:rPr>
        <w:t>documentația de atribuire este anexată în cadrul procedurii în SIA</w:t>
      </w:r>
      <w:r w:rsidRPr="00E065FE">
        <w:rPr>
          <w:i/>
          <w:spacing w:val="-15"/>
          <w:sz w:val="24"/>
          <w:szCs w:val="24"/>
        </w:rPr>
        <w:t xml:space="preserve"> </w:t>
      </w:r>
      <w:r w:rsidRPr="00E065FE">
        <w:rPr>
          <w:i/>
          <w:sz w:val="24"/>
          <w:szCs w:val="24"/>
        </w:rPr>
        <w:t>RSAP</w:t>
      </w:r>
      <w:r w:rsidR="000049B0">
        <w:rPr>
          <w:i/>
          <w:sz w:val="24"/>
          <w:szCs w:val="24"/>
        </w:rPr>
        <w:t>.</w:t>
      </w:r>
    </w:p>
    <w:p w14:paraId="7D6783E6" w14:textId="63A0E0FA" w:rsidR="003A431A" w:rsidRPr="00E065FE" w:rsidRDefault="003A431A" w:rsidP="00BB0FCC">
      <w:pPr>
        <w:pStyle w:val="ListParagraph"/>
        <w:numPr>
          <w:ilvl w:val="0"/>
          <w:numId w:val="6"/>
        </w:numPr>
        <w:tabs>
          <w:tab w:val="left" w:pos="1134"/>
        </w:tabs>
        <w:spacing w:before="0" w:line="276" w:lineRule="auto"/>
        <w:ind w:left="0" w:firstLine="567"/>
        <w:jc w:val="both"/>
        <w:rPr>
          <w:bCs/>
          <w:sz w:val="24"/>
          <w:szCs w:val="24"/>
        </w:rPr>
      </w:pPr>
      <w:r w:rsidRPr="00E065FE">
        <w:rPr>
          <w:bCs/>
          <w:sz w:val="24"/>
          <w:szCs w:val="24"/>
        </w:rPr>
        <w:t>Tipul autorității contractante și obiectul principal de activitate (dacă este cazul, mențiunea că autoritatea contractantă este o autoritate centrală de achiziție sau că achiziția implică o altă formă de achiziție comună):</w:t>
      </w:r>
      <w:r w:rsidRPr="00E065FE">
        <w:rPr>
          <w:bCs/>
          <w:spacing w:val="-4"/>
          <w:sz w:val="24"/>
          <w:szCs w:val="24"/>
        </w:rPr>
        <w:t xml:space="preserve"> </w:t>
      </w:r>
      <w:r w:rsidRPr="00E065FE">
        <w:rPr>
          <w:bCs/>
          <w:sz w:val="24"/>
          <w:szCs w:val="24"/>
        </w:rPr>
        <w:t xml:space="preserve"> </w:t>
      </w:r>
      <w:r w:rsidRPr="000049B0">
        <w:rPr>
          <w:bCs/>
          <w:i/>
          <w:iCs/>
          <w:sz w:val="24"/>
          <w:szCs w:val="24"/>
        </w:rPr>
        <w:t>nu se aplică</w:t>
      </w:r>
      <w:r w:rsidR="000049B0">
        <w:rPr>
          <w:bCs/>
          <w:i/>
          <w:iCs/>
          <w:sz w:val="24"/>
          <w:szCs w:val="24"/>
        </w:rPr>
        <w:t>.</w:t>
      </w:r>
    </w:p>
    <w:p w14:paraId="073C083E" w14:textId="77777777" w:rsidR="003A431A" w:rsidRPr="00E065FE" w:rsidRDefault="003A431A" w:rsidP="00BB0FCC">
      <w:pPr>
        <w:pStyle w:val="ListParagraph"/>
        <w:numPr>
          <w:ilvl w:val="0"/>
          <w:numId w:val="6"/>
        </w:numPr>
        <w:tabs>
          <w:tab w:val="left" w:pos="1134"/>
        </w:tabs>
        <w:spacing w:before="0" w:line="276" w:lineRule="auto"/>
        <w:ind w:left="0" w:firstLine="567"/>
        <w:jc w:val="both"/>
        <w:rPr>
          <w:bCs/>
          <w:sz w:val="24"/>
          <w:szCs w:val="24"/>
        </w:rPr>
      </w:pPr>
      <w:r w:rsidRPr="00E065FE">
        <w:rPr>
          <w:bCs/>
          <w:sz w:val="24"/>
          <w:szCs w:val="24"/>
        </w:rPr>
        <w:t>Cumpărătorul invită operatorii economici interesați, care îi pot satisface necesitățile, să participe la procedura de achiziție privind livrarea următoarelor bunuri: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"/>
        <w:gridCol w:w="1068"/>
        <w:gridCol w:w="2692"/>
        <w:gridCol w:w="1109"/>
        <w:gridCol w:w="1019"/>
        <w:gridCol w:w="1987"/>
        <w:gridCol w:w="987"/>
      </w:tblGrid>
      <w:tr w:rsidR="006C1588" w:rsidRPr="00E065FE" w14:paraId="19F5C701" w14:textId="77777777" w:rsidTr="00BB0FCC">
        <w:trPr>
          <w:trHeight w:val="340"/>
          <w:jc w:val="center"/>
        </w:trPr>
        <w:tc>
          <w:tcPr>
            <w:tcW w:w="260" w:type="pct"/>
            <w:shd w:val="clear" w:color="auto" w:fill="D9D9D9"/>
            <w:vAlign w:val="center"/>
          </w:tcPr>
          <w:p w14:paraId="5AE337FA" w14:textId="77777777" w:rsidR="003A431A" w:rsidRPr="00E065FE" w:rsidRDefault="003A431A" w:rsidP="00BB0FCC">
            <w:pPr>
              <w:jc w:val="center"/>
              <w:rPr>
                <w:b/>
                <w:bCs/>
                <w:sz w:val="20"/>
                <w:szCs w:val="20"/>
              </w:rPr>
            </w:pPr>
            <w:r w:rsidRPr="00E065FE">
              <w:rPr>
                <w:b/>
                <w:bCs/>
                <w:sz w:val="20"/>
                <w:szCs w:val="20"/>
              </w:rPr>
              <w:t>Nr. d/o</w:t>
            </w:r>
          </w:p>
        </w:tc>
        <w:tc>
          <w:tcPr>
            <w:tcW w:w="571" w:type="pct"/>
            <w:shd w:val="clear" w:color="auto" w:fill="D9D9D9"/>
            <w:vAlign w:val="center"/>
          </w:tcPr>
          <w:p w14:paraId="1B6ACBC1" w14:textId="77777777" w:rsidR="003A431A" w:rsidRPr="00E065FE" w:rsidRDefault="003A431A" w:rsidP="00BB0FCC">
            <w:pPr>
              <w:jc w:val="center"/>
              <w:rPr>
                <w:b/>
                <w:bCs/>
                <w:sz w:val="20"/>
                <w:szCs w:val="20"/>
              </w:rPr>
            </w:pPr>
            <w:r w:rsidRPr="00E065FE">
              <w:rPr>
                <w:b/>
                <w:bCs/>
                <w:sz w:val="20"/>
                <w:szCs w:val="20"/>
              </w:rPr>
              <w:t>Cod CPV</w:t>
            </w:r>
          </w:p>
        </w:tc>
        <w:tc>
          <w:tcPr>
            <w:tcW w:w="1440" w:type="pct"/>
            <w:shd w:val="clear" w:color="auto" w:fill="D9D9D9"/>
            <w:vAlign w:val="center"/>
          </w:tcPr>
          <w:p w14:paraId="7F23A404" w14:textId="0D6C9340" w:rsidR="003A431A" w:rsidRPr="00E065FE" w:rsidRDefault="003A431A" w:rsidP="006C1588">
            <w:pPr>
              <w:jc w:val="center"/>
              <w:rPr>
                <w:b/>
                <w:bCs/>
                <w:sz w:val="20"/>
                <w:szCs w:val="20"/>
              </w:rPr>
            </w:pPr>
            <w:r w:rsidRPr="00E065FE">
              <w:rPr>
                <w:b/>
                <w:bCs/>
                <w:sz w:val="20"/>
                <w:szCs w:val="20"/>
              </w:rPr>
              <w:t xml:space="preserve">Denumirea </w:t>
            </w:r>
            <w:r w:rsidRPr="00E065FE">
              <w:rPr>
                <w:b/>
                <w:bCs/>
                <w:w w:val="95"/>
                <w:sz w:val="20"/>
                <w:szCs w:val="20"/>
              </w:rPr>
              <w:t>bunurilor</w:t>
            </w:r>
          </w:p>
        </w:tc>
        <w:tc>
          <w:tcPr>
            <w:tcW w:w="593" w:type="pct"/>
            <w:shd w:val="clear" w:color="auto" w:fill="D9D9D9"/>
            <w:vAlign w:val="center"/>
          </w:tcPr>
          <w:p w14:paraId="75043EF2" w14:textId="77777777" w:rsidR="003A431A" w:rsidRPr="00E065FE" w:rsidRDefault="003A431A" w:rsidP="00BB0FCC">
            <w:pPr>
              <w:jc w:val="center"/>
              <w:rPr>
                <w:b/>
                <w:bCs/>
                <w:sz w:val="20"/>
                <w:szCs w:val="20"/>
              </w:rPr>
            </w:pPr>
            <w:r w:rsidRPr="00E065FE">
              <w:rPr>
                <w:b/>
                <w:bCs/>
                <w:sz w:val="20"/>
                <w:szCs w:val="20"/>
              </w:rPr>
              <w:t>Unitatea de măsură</w:t>
            </w:r>
          </w:p>
        </w:tc>
        <w:tc>
          <w:tcPr>
            <w:tcW w:w="545" w:type="pct"/>
            <w:shd w:val="clear" w:color="auto" w:fill="D9D9D9"/>
            <w:vAlign w:val="center"/>
          </w:tcPr>
          <w:p w14:paraId="0D8BF0DB" w14:textId="215A19C8" w:rsidR="003A431A" w:rsidRPr="00E065FE" w:rsidRDefault="003A431A" w:rsidP="00BB0FCC">
            <w:pPr>
              <w:jc w:val="center"/>
              <w:rPr>
                <w:b/>
                <w:bCs/>
                <w:sz w:val="20"/>
                <w:szCs w:val="20"/>
              </w:rPr>
            </w:pPr>
            <w:r w:rsidRPr="00E065FE">
              <w:rPr>
                <w:b/>
                <w:bCs/>
                <w:sz w:val="20"/>
                <w:szCs w:val="20"/>
              </w:rPr>
              <w:t>Cantitatea</w:t>
            </w:r>
          </w:p>
        </w:tc>
        <w:tc>
          <w:tcPr>
            <w:tcW w:w="1063" w:type="pct"/>
            <w:shd w:val="clear" w:color="auto" w:fill="D9D9D9"/>
            <w:vAlign w:val="center"/>
          </w:tcPr>
          <w:p w14:paraId="419572B9" w14:textId="77777777" w:rsidR="003A431A" w:rsidRPr="00E065FE" w:rsidRDefault="003A431A" w:rsidP="00BB0FCC">
            <w:pPr>
              <w:jc w:val="center"/>
              <w:rPr>
                <w:b/>
                <w:bCs/>
                <w:sz w:val="20"/>
                <w:szCs w:val="20"/>
              </w:rPr>
            </w:pPr>
            <w:r w:rsidRPr="00E065FE">
              <w:rPr>
                <w:b/>
                <w:bCs/>
                <w:sz w:val="20"/>
                <w:szCs w:val="20"/>
              </w:rPr>
              <w:t>Specificarea tehnică deplină solicitată, Standarde de</w:t>
            </w:r>
          </w:p>
          <w:p w14:paraId="1D5EFE9F" w14:textId="77777777" w:rsidR="003A431A" w:rsidRPr="00E065FE" w:rsidRDefault="003A431A" w:rsidP="00BB0FCC">
            <w:pPr>
              <w:jc w:val="center"/>
              <w:rPr>
                <w:b/>
                <w:bCs/>
                <w:sz w:val="20"/>
                <w:szCs w:val="20"/>
              </w:rPr>
            </w:pPr>
            <w:r w:rsidRPr="00E065FE">
              <w:rPr>
                <w:b/>
                <w:bCs/>
                <w:sz w:val="20"/>
                <w:szCs w:val="20"/>
              </w:rPr>
              <w:t>referință</w:t>
            </w:r>
          </w:p>
        </w:tc>
        <w:tc>
          <w:tcPr>
            <w:tcW w:w="528" w:type="pct"/>
            <w:shd w:val="clear" w:color="auto" w:fill="D9D9D9"/>
            <w:vAlign w:val="center"/>
          </w:tcPr>
          <w:p w14:paraId="605AE450" w14:textId="1F3812F0" w:rsidR="003A431A" w:rsidRPr="00E065FE" w:rsidRDefault="003A431A" w:rsidP="00BB0FCC">
            <w:pPr>
              <w:jc w:val="center"/>
              <w:rPr>
                <w:b/>
                <w:bCs/>
                <w:sz w:val="20"/>
                <w:szCs w:val="20"/>
              </w:rPr>
            </w:pPr>
            <w:r w:rsidRPr="00E065FE">
              <w:rPr>
                <w:b/>
                <w:bCs/>
                <w:sz w:val="20"/>
                <w:szCs w:val="20"/>
              </w:rPr>
              <w:t>Valoarea estimată MD lei (fără TVA)</w:t>
            </w:r>
          </w:p>
        </w:tc>
      </w:tr>
      <w:tr w:rsidR="00606E01" w:rsidRPr="00E065FE" w14:paraId="0B7769EB" w14:textId="77777777" w:rsidTr="00BB0FCC">
        <w:trPr>
          <w:trHeight w:val="340"/>
          <w:jc w:val="center"/>
        </w:trPr>
        <w:tc>
          <w:tcPr>
            <w:tcW w:w="5000" w:type="pct"/>
            <w:gridSpan w:val="7"/>
            <w:vAlign w:val="center"/>
          </w:tcPr>
          <w:p w14:paraId="284573C7" w14:textId="1983E647" w:rsidR="00606E01" w:rsidRPr="00606E01" w:rsidRDefault="00606E01" w:rsidP="00BB0FCC">
            <w:pPr>
              <w:jc w:val="center"/>
              <w:rPr>
                <w:b/>
                <w:bCs/>
                <w:sz w:val="20"/>
                <w:szCs w:val="20"/>
              </w:rPr>
            </w:pPr>
            <w:r w:rsidRPr="00606E01">
              <w:rPr>
                <w:b/>
                <w:bCs/>
                <w:sz w:val="20"/>
                <w:szCs w:val="20"/>
              </w:rPr>
              <w:t>Lotul 1: Scaune, mobier moale (divan, canapea etc.)</w:t>
            </w:r>
          </w:p>
        </w:tc>
      </w:tr>
      <w:tr w:rsidR="00606E01" w:rsidRPr="00E065FE" w14:paraId="0BC2FA8C" w14:textId="77777777" w:rsidTr="00BB0FCC">
        <w:trPr>
          <w:trHeight w:val="340"/>
          <w:jc w:val="center"/>
        </w:trPr>
        <w:tc>
          <w:tcPr>
            <w:tcW w:w="260" w:type="pct"/>
            <w:tcBorders>
              <w:bottom w:val="single" w:sz="4" w:space="0" w:color="auto"/>
            </w:tcBorders>
            <w:vAlign w:val="center"/>
          </w:tcPr>
          <w:p w14:paraId="7F2720ED" w14:textId="7AD61609" w:rsidR="003A431A" w:rsidRPr="00E065FE" w:rsidRDefault="0011189E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bottom w:val="single" w:sz="4" w:space="0" w:color="auto"/>
            </w:tcBorders>
            <w:vAlign w:val="center"/>
          </w:tcPr>
          <w:p w14:paraId="48D08279" w14:textId="08437B56" w:rsidR="003A431A" w:rsidRPr="00E065FE" w:rsidRDefault="0011189E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sz w:val="20"/>
                <w:szCs w:val="20"/>
                <w:lang w:eastAsia="ro-RO"/>
              </w:rPr>
              <w:t>39100000-3</w:t>
            </w:r>
          </w:p>
        </w:tc>
        <w:tc>
          <w:tcPr>
            <w:tcW w:w="1440" w:type="pct"/>
            <w:tcBorders>
              <w:bottom w:val="single" w:sz="4" w:space="0" w:color="auto"/>
            </w:tcBorders>
            <w:vAlign w:val="center"/>
          </w:tcPr>
          <w:p w14:paraId="022A40D1" w14:textId="7AD79F68" w:rsidR="003A431A" w:rsidRPr="00E065FE" w:rsidRDefault="003A431A" w:rsidP="006C1588">
            <w:pPr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Scaun ISO conferință cu masuță rabatabilă</w:t>
            </w:r>
          </w:p>
        </w:tc>
        <w:tc>
          <w:tcPr>
            <w:tcW w:w="593" w:type="pct"/>
            <w:tcBorders>
              <w:bottom w:val="single" w:sz="4" w:space="0" w:color="auto"/>
            </w:tcBorders>
            <w:vAlign w:val="center"/>
          </w:tcPr>
          <w:p w14:paraId="2A0531C6" w14:textId="77777777" w:rsidR="003A431A" w:rsidRPr="00E065FE" w:rsidRDefault="003A431A" w:rsidP="00BB0FCC">
            <w:pPr>
              <w:jc w:val="center"/>
              <w:rPr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buc</w:t>
            </w:r>
          </w:p>
        </w:tc>
        <w:tc>
          <w:tcPr>
            <w:tcW w:w="545" w:type="pct"/>
            <w:tcBorders>
              <w:bottom w:val="single" w:sz="4" w:space="0" w:color="auto"/>
            </w:tcBorders>
            <w:vAlign w:val="center"/>
          </w:tcPr>
          <w:p w14:paraId="245333FA" w14:textId="77777777" w:rsidR="003A431A" w:rsidRPr="00E065FE" w:rsidRDefault="003A431A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1063" w:type="pct"/>
            <w:vMerge w:val="restart"/>
            <w:vAlign w:val="center"/>
          </w:tcPr>
          <w:p w14:paraId="26FDCD65" w14:textId="77777777" w:rsidR="003A431A" w:rsidRPr="00E065FE" w:rsidRDefault="003A431A" w:rsidP="00BB0FCC">
            <w:pPr>
              <w:jc w:val="center"/>
              <w:rPr>
                <w:sz w:val="20"/>
                <w:szCs w:val="20"/>
              </w:rPr>
            </w:pPr>
            <w:r w:rsidRPr="00E065FE">
              <w:rPr>
                <w:sz w:val="20"/>
                <w:szCs w:val="20"/>
              </w:rPr>
              <w:t>Conform caietului de sarcini</w:t>
            </w:r>
          </w:p>
        </w:tc>
        <w:tc>
          <w:tcPr>
            <w:tcW w:w="528" w:type="pct"/>
            <w:vMerge w:val="restart"/>
            <w:vAlign w:val="center"/>
          </w:tcPr>
          <w:p w14:paraId="71BD71C8" w14:textId="459224CA" w:rsidR="003A431A" w:rsidRPr="00E065FE" w:rsidRDefault="000F62C0" w:rsidP="00BB0FCC">
            <w:pPr>
              <w:jc w:val="center"/>
              <w:rPr>
                <w:sz w:val="20"/>
                <w:szCs w:val="20"/>
              </w:rPr>
            </w:pPr>
            <w:r w:rsidRPr="000F62C0">
              <w:rPr>
                <w:sz w:val="20"/>
                <w:szCs w:val="20"/>
              </w:rPr>
              <w:t>185416.66</w:t>
            </w:r>
          </w:p>
        </w:tc>
      </w:tr>
      <w:tr w:rsidR="006C1588" w:rsidRPr="00E065FE" w14:paraId="2F538850" w14:textId="77777777" w:rsidTr="00BB0FCC">
        <w:trPr>
          <w:trHeight w:val="340"/>
          <w:jc w:val="center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128E1F" w14:textId="021859E0" w:rsidR="003A431A" w:rsidRPr="00E065FE" w:rsidRDefault="0011189E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E31D1F" w14:textId="6F71B13F" w:rsidR="003A431A" w:rsidRPr="00E065FE" w:rsidRDefault="0011189E" w:rsidP="00BB0FCC">
            <w:pPr>
              <w:jc w:val="center"/>
              <w:rPr>
                <w:sz w:val="20"/>
                <w:szCs w:val="20"/>
              </w:rPr>
            </w:pPr>
            <w:r w:rsidRPr="00E065FE">
              <w:rPr>
                <w:sz w:val="20"/>
                <w:szCs w:val="20"/>
                <w:lang w:eastAsia="ro-RO"/>
              </w:rPr>
              <w:t>39100000-3</w:t>
            </w:r>
          </w:p>
        </w:tc>
        <w:tc>
          <w:tcPr>
            <w:tcW w:w="14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E0EA48" w14:textId="77926B04" w:rsidR="003A431A" w:rsidRPr="00E065FE" w:rsidRDefault="003A431A" w:rsidP="006C1588">
            <w:pPr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 xml:space="preserve"> Fotoliu de birou cu roți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89298" w14:textId="77777777" w:rsidR="003A431A" w:rsidRPr="00E065FE" w:rsidRDefault="003A431A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buc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C7ACE" w14:textId="77777777" w:rsidR="003A431A" w:rsidRPr="00E065FE" w:rsidRDefault="003A431A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063" w:type="pct"/>
            <w:vMerge/>
            <w:vAlign w:val="center"/>
          </w:tcPr>
          <w:p w14:paraId="08B00369" w14:textId="77777777" w:rsidR="003A431A" w:rsidRPr="00E065FE" w:rsidRDefault="003A431A" w:rsidP="00BB0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vMerge/>
            <w:vAlign w:val="center"/>
          </w:tcPr>
          <w:p w14:paraId="637F8D10" w14:textId="77777777" w:rsidR="003A431A" w:rsidRPr="00E065FE" w:rsidRDefault="003A431A" w:rsidP="00BB0FCC">
            <w:pPr>
              <w:jc w:val="center"/>
              <w:rPr>
                <w:sz w:val="20"/>
                <w:szCs w:val="20"/>
              </w:rPr>
            </w:pPr>
          </w:p>
        </w:tc>
      </w:tr>
      <w:tr w:rsidR="006C1588" w:rsidRPr="00E065FE" w14:paraId="382A50C5" w14:textId="77777777" w:rsidTr="00BB0FCC">
        <w:trPr>
          <w:trHeight w:val="340"/>
          <w:jc w:val="center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13550" w14:textId="7B3C8A90" w:rsidR="003A431A" w:rsidRPr="00E065FE" w:rsidRDefault="0011189E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70624" w14:textId="274636FC" w:rsidR="003A431A" w:rsidRPr="00E065FE" w:rsidRDefault="0011189E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sz w:val="20"/>
                <w:szCs w:val="20"/>
                <w:lang w:eastAsia="ro-RO"/>
              </w:rPr>
              <w:t>39100000-3</w:t>
            </w:r>
          </w:p>
        </w:tc>
        <w:tc>
          <w:tcPr>
            <w:tcW w:w="14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03893D" w14:textId="44B02C1E" w:rsidR="003A431A" w:rsidRPr="00E065FE" w:rsidRDefault="003A431A" w:rsidP="006C1588">
            <w:pPr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Scaun pentru ședință și bucătărie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4D43B" w14:textId="77777777" w:rsidR="003A431A" w:rsidRPr="00E065FE" w:rsidRDefault="003A431A" w:rsidP="00BB0FCC">
            <w:pPr>
              <w:jc w:val="center"/>
              <w:rPr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buc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3ECB00" w14:textId="77777777" w:rsidR="003A431A" w:rsidRPr="00E065FE" w:rsidRDefault="003A431A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44</w:t>
            </w:r>
          </w:p>
        </w:tc>
        <w:tc>
          <w:tcPr>
            <w:tcW w:w="1063" w:type="pct"/>
            <w:vMerge/>
            <w:vAlign w:val="center"/>
          </w:tcPr>
          <w:p w14:paraId="49FEAA99" w14:textId="77777777" w:rsidR="003A431A" w:rsidRPr="00E065FE" w:rsidRDefault="003A431A" w:rsidP="00BB0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vMerge/>
            <w:vAlign w:val="center"/>
          </w:tcPr>
          <w:p w14:paraId="49E38320" w14:textId="77777777" w:rsidR="003A431A" w:rsidRPr="00E065FE" w:rsidRDefault="003A431A" w:rsidP="00BB0FCC">
            <w:pPr>
              <w:jc w:val="center"/>
              <w:rPr>
                <w:sz w:val="20"/>
                <w:szCs w:val="20"/>
              </w:rPr>
            </w:pPr>
          </w:p>
        </w:tc>
      </w:tr>
      <w:tr w:rsidR="006C1588" w:rsidRPr="00E065FE" w14:paraId="0A9BE05F" w14:textId="77777777" w:rsidTr="00BB0FCC">
        <w:trPr>
          <w:trHeight w:val="340"/>
          <w:jc w:val="center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96FDB" w14:textId="5C9CAC40" w:rsidR="003A431A" w:rsidRPr="00E065FE" w:rsidRDefault="0011189E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4F9AD" w14:textId="4BB83099" w:rsidR="003A431A" w:rsidRPr="00E065FE" w:rsidRDefault="0011189E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sz w:val="20"/>
                <w:szCs w:val="20"/>
                <w:lang w:eastAsia="ro-RO"/>
              </w:rPr>
              <w:t>39100000-3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vAlign w:val="center"/>
          </w:tcPr>
          <w:p w14:paraId="561B48DF" w14:textId="58D5AB7E" w:rsidR="003A431A" w:rsidRPr="00E065FE" w:rsidRDefault="003A431A" w:rsidP="006C1588">
            <w:pPr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Scaun</w:t>
            </w:r>
          </w:p>
        </w:tc>
        <w:tc>
          <w:tcPr>
            <w:tcW w:w="593" w:type="pct"/>
            <w:tcBorders>
              <w:top w:val="single" w:sz="4" w:space="0" w:color="auto"/>
            </w:tcBorders>
            <w:vAlign w:val="center"/>
          </w:tcPr>
          <w:p w14:paraId="6FC789D8" w14:textId="77777777" w:rsidR="003A431A" w:rsidRPr="00E065FE" w:rsidRDefault="003A431A" w:rsidP="00BB0FCC">
            <w:pPr>
              <w:jc w:val="center"/>
              <w:rPr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buc</w:t>
            </w:r>
          </w:p>
        </w:tc>
        <w:tc>
          <w:tcPr>
            <w:tcW w:w="545" w:type="pct"/>
            <w:tcBorders>
              <w:top w:val="single" w:sz="4" w:space="0" w:color="auto"/>
            </w:tcBorders>
            <w:vAlign w:val="center"/>
          </w:tcPr>
          <w:p w14:paraId="550026D1" w14:textId="77777777" w:rsidR="003A431A" w:rsidRPr="00E065FE" w:rsidRDefault="003A431A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063" w:type="pct"/>
            <w:vMerge/>
            <w:vAlign w:val="center"/>
          </w:tcPr>
          <w:p w14:paraId="01DE09CE" w14:textId="77777777" w:rsidR="003A431A" w:rsidRPr="00E065FE" w:rsidRDefault="003A431A" w:rsidP="00BB0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vMerge/>
            <w:vAlign w:val="center"/>
          </w:tcPr>
          <w:p w14:paraId="3E2ACA33" w14:textId="77777777" w:rsidR="003A431A" w:rsidRPr="00E065FE" w:rsidRDefault="003A431A" w:rsidP="00BB0FCC">
            <w:pPr>
              <w:jc w:val="center"/>
              <w:rPr>
                <w:sz w:val="20"/>
                <w:szCs w:val="20"/>
              </w:rPr>
            </w:pPr>
          </w:p>
        </w:tc>
      </w:tr>
      <w:tr w:rsidR="006C1588" w:rsidRPr="00E065FE" w14:paraId="0EA82D59" w14:textId="77777777" w:rsidTr="00BB0FCC">
        <w:trPr>
          <w:trHeight w:val="340"/>
          <w:jc w:val="center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FB5ED3" w14:textId="0189006D" w:rsidR="003A431A" w:rsidRPr="00E065FE" w:rsidRDefault="0011189E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7194F9" w14:textId="742D2942" w:rsidR="003A431A" w:rsidRPr="00E065FE" w:rsidRDefault="0011189E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sz w:val="20"/>
                <w:szCs w:val="20"/>
                <w:lang w:eastAsia="ro-RO"/>
              </w:rPr>
              <w:t>39100000-3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vAlign w:val="center"/>
          </w:tcPr>
          <w:p w14:paraId="666D09DE" w14:textId="3FA06882" w:rsidR="003A431A" w:rsidRPr="00E065FE" w:rsidRDefault="003A431A" w:rsidP="006C1588">
            <w:pPr>
              <w:rPr>
                <w:rFonts w:eastAsia="Calibri"/>
                <w:sz w:val="20"/>
                <w:szCs w:val="20"/>
              </w:rPr>
            </w:pPr>
            <w:r w:rsidRPr="00E065FE">
              <w:rPr>
                <w:rFonts w:eastAsia="Calibri"/>
                <w:sz w:val="20"/>
                <w:szCs w:val="20"/>
              </w:rPr>
              <w:t>Canapea (divan) pentru bucătărie</w:t>
            </w:r>
          </w:p>
        </w:tc>
        <w:tc>
          <w:tcPr>
            <w:tcW w:w="593" w:type="pct"/>
            <w:tcBorders>
              <w:top w:val="single" w:sz="4" w:space="0" w:color="auto"/>
            </w:tcBorders>
            <w:vAlign w:val="center"/>
          </w:tcPr>
          <w:p w14:paraId="00207BC5" w14:textId="77777777" w:rsidR="003A431A" w:rsidRPr="00E065FE" w:rsidRDefault="003A431A" w:rsidP="00BB0FCC">
            <w:pPr>
              <w:jc w:val="center"/>
              <w:rPr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buc</w:t>
            </w:r>
          </w:p>
        </w:tc>
        <w:tc>
          <w:tcPr>
            <w:tcW w:w="545" w:type="pct"/>
            <w:tcBorders>
              <w:top w:val="single" w:sz="4" w:space="0" w:color="auto"/>
            </w:tcBorders>
            <w:vAlign w:val="center"/>
          </w:tcPr>
          <w:p w14:paraId="7938DA2D" w14:textId="77777777" w:rsidR="003A431A" w:rsidRPr="00E065FE" w:rsidRDefault="003A431A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63" w:type="pct"/>
            <w:vMerge/>
            <w:vAlign w:val="center"/>
          </w:tcPr>
          <w:p w14:paraId="1516F799" w14:textId="77777777" w:rsidR="003A431A" w:rsidRPr="00E065FE" w:rsidRDefault="003A431A" w:rsidP="00BB0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vMerge/>
            <w:vAlign w:val="center"/>
          </w:tcPr>
          <w:p w14:paraId="2D256533" w14:textId="77777777" w:rsidR="003A431A" w:rsidRPr="00E065FE" w:rsidRDefault="003A431A" w:rsidP="00BB0FCC">
            <w:pPr>
              <w:jc w:val="center"/>
              <w:rPr>
                <w:sz w:val="20"/>
                <w:szCs w:val="20"/>
              </w:rPr>
            </w:pPr>
          </w:p>
        </w:tc>
      </w:tr>
      <w:tr w:rsidR="006C1588" w:rsidRPr="00E065FE" w14:paraId="43F00BE4" w14:textId="77777777" w:rsidTr="00BB0FCC">
        <w:trPr>
          <w:trHeight w:val="340"/>
          <w:jc w:val="center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E05E4F" w14:textId="7FE1FBA8" w:rsidR="003A431A" w:rsidRPr="00E065FE" w:rsidRDefault="0011189E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8EF8A2" w14:textId="19E0F474" w:rsidR="003A431A" w:rsidRPr="00E065FE" w:rsidRDefault="0011189E" w:rsidP="00BB0FCC">
            <w:pPr>
              <w:jc w:val="center"/>
              <w:rPr>
                <w:sz w:val="20"/>
                <w:szCs w:val="20"/>
              </w:rPr>
            </w:pPr>
            <w:r w:rsidRPr="00E065FE">
              <w:rPr>
                <w:sz w:val="20"/>
                <w:szCs w:val="20"/>
                <w:lang w:eastAsia="ro-RO"/>
              </w:rPr>
              <w:t>39100000-3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vAlign w:val="center"/>
          </w:tcPr>
          <w:p w14:paraId="1DE522F7" w14:textId="3D147C1D" w:rsidR="003A431A" w:rsidRPr="00E065FE" w:rsidRDefault="003A431A" w:rsidP="006C1588">
            <w:pPr>
              <w:rPr>
                <w:bCs/>
                <w:sz w:val="20"/>
                <w:szCs w:val="20"/>
              </w:rPr>
            </w:pPr>
            <w:r w:rsidRPr="00E065FE">
              <w:rPr>
                <w:sz w:val="20"/>
                <w:szCs w:val="20"/>
              </w:rPr>
              <w:t>Fotoliu pentru recepție</w:t>
            </w:r>
          </w:p>
        </w:tc>
        <w:tc>
          <w:tcPr>
            <w:tcW w:w="593" w:type="pct"/>
            <w:tcBorders>
              <w:top w:val="single" w:sz="4" w:space="0" w:color="auto"/>
            </w:tcBorders>
            <w:vAlign w:val="center"/>
          </w:tcPr>
          <w:p w14:paraId="7A7B1579" w14:textId="77777777" w:rsidR="003A431A" w:rsidRPr="00E065FE" w:rsidRDefault="003A431A" w:rsidP="00BB0FCC">
            <w:pPr>
              <w:jc w:val="center"/>
              <w:rPr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buc</w:t>
            </w:r>
          </w:p>
        </w:tc>
        <w:tc>
          <w:tcPr>
            <w:tcW w:w="545" w:type="pct"/>
            <w:tcBorders>
              <w:top w:val="single" w:sz="4" w:space="0" w:color="auto"/>
            </w:tcBorders>
            <w:vAlign w:val="center"/>
          </w:tcPr>
          <w:p w14:paraId="5EF3C88D" w14:textId="77777777" w:rsidR="003A431A" w:rsidRPr="00E065FE" w:rsidRDefault="003A431A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63" w:type="pct"/>
            <w:vMerge/>
            <w:vAlign w:val="center"/>
          </w:tcPr>
          <w:p w14:paraId="4961C454" w14:textId="77777777" w:rsidR="003A431A" w:rsidRPr="00E065FE" w:rsidRDefault="003A431A" w:rsidP="00BB0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vMerge/>
            <w:vAlign w:val="center"/>
          </w:tcPr>
          <w:p w14:paraId="46B5B510" w14:textId="77777777" w:rsidR="003A431A" w:rsidRPr="00E065FE" w:rsidRDefault="003A431A" w:rsidP="00BB0FCC">
            <w:pPr>
              <w:jc w:val="center"/>
              <w:rPr>
                <w:sz w:val="20"/>
                <w:szCs w:val="20"/>
              </w:rPr>
            </w:pPr>
          </w:p>
        </w:tc>
      </w:tr>
      <w:tr w:rsidR="006C1588" w:rsidRPr="00E065FE" w14:paraId="31049E70" w14:textId="77777777" w:rsidTr="00BB0FCC">
        <w:trPr>
          <w:trHeight w:val="340"/>
          <w:jc w:val="center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0504F0" w14:textId="1B8066BA" w:rsidR="003A431A" w:rsidRPr="00E065FE" w:rsidRDefault="0011189E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B6698" w14:textId="5CCE9195" w:rsidR="003A431A" w:rsidRPr="00E065FE" w:rsidRDefault="0011189E" w:rsidP="00BB0FCC">
            <w:pPr>
              <w:jc w:val="center"/>
              <w:rPr>
                <w:sz w:val="20"/>
                <w:szCs w:val="20"/>
              </w:rPr>
            </w:pPr>
            <w:r w:rsidRPr="00E065FE">
              <w:rPr>
                <w:sz w:val="20"/>
                <w:szCs w:val="20"/>
                <w:lang w:eastAsia="ro-RO"/>
              </w:rPr>
              <w:t>39100000-3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vAlign w:val="center"/>
          </w:tcPr>
          <w:p w14:paraId="76BBB559" w14:textId="16D215C4" w:rsidR="003A431A" w:rsidRPr="00E065FE" w:rsidRDefault="003A431A" w:rsidP="006C1588">
            <w:pPr>
              <w:rPr>
                <w:bCs/>
                <w:sz w:val="20"/>
                <w:szCs w:val="20"/>
              </w:rPr>
            </w:pPr>
            <w:r w:rsidRPr="00E065FE">
              <w:rPr>
                <w:sz w:val="20"/>
                <w:szCs w:val="20"/>
              </w:rPr>
              <w:t>Canapea</w:t>
            </w:r>
          </w:p>
        </w:tc>
        <w:tc>
          <w:tcPr>
            <w:tcW w:w="593" w:type="pct"/>
            <w:tcBorders>
              <w:top w:val="single" w:sz="4" w:space="0" w:color="auto"/>
            </w:tcBorders>
            <w:vAlign w:val="center"/>
          </w:tcPr>
          <w:p w14:paraId="1A291943" w14:textId="77777777" w:rsidR="003A431A" w:rsidRPr="00E065FE" w:rsidRDefault="003A431A" w:rsidP="00BB0FCC">
            <w:pPr>
              <w:jc w:val="center"/>
              <w:rPr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buc</w:t>
            </w:r>
          </w:p>
        </w:tc>
        <w:tc>
          <w:tcPr>
            <w:tcW w:w="545" w:type="pct"/>
            <w:tcBorders>
              <w:top w:val="single" w:sz="4" w:space="0" w:color="auto"/>
            </w:tcBorders>
            <w:vAlign w:val="center"/>
          </w:tcPr>
          <w:p w14:paraId="35BAD19E" w14:textId="77777777" w:rsidR="003A431A" w:rsidRPr="00E065FE" w:rsidRDefault="003A431A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63" w:type="pct"/>
            <w:vMerge/>
            <w:vAlign w:val="center"/>
          </w:tcPr>
          <w:p w14:paraId="5B086FAA" w14:textId="77777777" w:rsidR="003A431A" w:rsidRPr="00E065FE" w:rsidRDefault="003A431A" w:rsidP="00BB0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vMerge/>
            <w:vAlign w:val="center"/>
          </w:tcPr>
          <w:p w14:paraId="6DB0C1B8" w14:textId="77777777" w:rsidR="003A431A" w:rsidRPr="00E065FE" w:rsidRDefault="003A431A" w:rsidP="00BB0FCC">
            <w:pPr>
              <w:jc w:val="center"/>
              <w:rPr>
                <w:sz w:val="20"/>
                <w:szCs w:val="20"/>
              </w:rPr>
            </w:pPr>
          </w:p>
        </w:tc>
      </w:tr>
      <w:tr w:rsidR="00606E01" w:rsidRPr="00E065FE" w14:paraId="0172693A" w14:textId="77777777" w:rsidTr="00BB0FCC">
        <w:trPr>
          <w:trHeight w:val="340"/>
          <w:jc w:val="center"/>
        </w:trPr>
        <w:tc>
          <w:tcPr>
            <w:tcW w:w="260" w:type="pct"/>
            <w:tcBorders>
              <w:top w:val="single" w:sz="4" w:space="0" w:color="auto"/>
            </w:tcBorders>
            <w:vAlign w:val="center"/>
          </w:tcPr>
          <w:p w14:paraId="193F0C6D" w14:textId="27F1B4FB" w:rsidR="0011189E" w:rsidRPr="00E065FE" w:rsidRDefault="0011189E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4" w:space="0" w:color="auto"/>
            </w:tcBorders>
            <w:vAlign w:val="center"/>
          </w:tcPr>
          <w:p w14:paraId="22CC6DFE" w14:textId="4C1844C1" w:rsidR="0011189E" w:rsidRPr="00E065FE" w:rsidRDefault="0011189E" w:rsidP="00BB0FCC">
            <w:pPr>
              <w:jc w:val="center"/>
              <w:rPr>
                <w:sz w:val="20"/>
                <w:szCs w:val="20"/>
              </w:rPr>
            </w:pPr>
            <w:r w:rsidRPr="00E065FE">
              <w:rPr>
                <w:sz w:val="20"/>
                <w:szCs w:val="20"/>
                <w:lang w:eastAsia="ro-RO"/>
              </w:rPr>
              <w:t>39100000-3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vAlign w:val="center"/>
          </w:tcPr>
          <w:p w14:paraId="17A46C30" w14:textId="67A30AFA" w:rsidR="0011189E" w:rsidRPr="00E065FE" w:rsidRDefault="0011189E" w:rsidP="006C1588">
            <w:pPr>
              <w:rPr>
                <w:bCs/>
                <w:sz w:val="20"/>
                <w:szCs w:val="20"/>
              </w:rPr>
            </w:pPr>
            <w:r w:rsidRPr="00E065FE">
              <w:rPr>
                <w:sz w:val="20"/>
                <w:szCs w:val="20"/>
              </w:rPr>
              <w:t>Scaun manager</w:t>
            </w:r>
          </w:p>
        </w:tc>
        <w:tc>
          <w:tcPr>
            <w:tcW w:w="593" w:type="pct"/>
            <w:tcBorders>
              <w:top w:val="single" w:sz="4" w:space="0" w:color="auto"/>
            </w:tcBorders>
            <w:vAlign w:val="center"/>
          </w:tcPr>
          <w:p w14:paraId="19D728C9" w14:textId="77777777" w:rsidR="0011189E" w:rsidRPr="00E065FE" w:rsidRDefault="0011189E" w:rsidP="00BB0FCC">
            <w:pPr>
              <w:jc w:val="center"/>
              <w:rPr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buc</w:t>
            </w:r>
          </w:p>
        </w:tc>
        <w:tc>
          <w:tcPr>
            <w:tcW w:w="545" w:type="pct"/>
            <w:tcBorders>
              <w:top w:val="single" w:sz="4" w:space="0" w:color="auto"/>
            </w:tcBorders>
            <w:vAlign w:val="center"/>
          </w:tcPr>
          <w:p w14:paraId="6E445519" w14:textId="77777777" w:rsidR="0011189E" w:rsidRPr="00E065FE" w:rsidRDefault="0011189E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63" w:type="pct"/>
            <w:vMerge/>
            <w:vAlign w:val="center"/>
          </w:tcPr>
          <w:p w14:paraId="4E81951F" w14:textId="77777777" w:rsidR="0011189E" w:rsidRPr="00E065FE" w:rsidRDefault="0011189E" w:rsidP="00BB0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vMerge/>
            <w:vAlign w:val="center"/>
          </w:tcPr>
          <w:p w14:paraId="5C42959C" w14:textId="77777777" w:rsidR="0011189E" w:rsidRPr="00E065FE" w:rsidRDefault="0011189E" w:rsidP="00BB0FCC">
            <w:pPr>
              <w:jc w:val="center"/>
              <w:rPr>
                <w:sz w:val="20"/>
                <w:szCs w:val="20"/>
              </w:rPr>
            </w:pPr>
          </w:p>
        </w:tc>
      </w:tr>
      <w:tr w:rsidR="00606E01" w:rsidRPr="00E065FE" w14:paraId="55713CFD" w14:textId="77777777" w:rsidTr="00BB0FCC">
        <w:trPr>
          <w:trHeight w:val="340"/>
          <w:jc w:val="center"/>
        </w:trPr>
        <w:tc>
          <w:tcPr>
            <w:tcW w:w="260" w:type="pct"/>
            <w:tcBorders>
              <w:top w:val="single" w:sz="4" w:space="0" w:color="auto"/>
            </w:tcBorders>
            <w:vAlign w:val="center"/>
          </w:tcPr>
          <w:p w14:paraId="1D3B8A99" w14:textId="7EB8B8A1" w:rsidR="003A431A" w:rsidRPr="00E065FE" w:rsidRDefault="0011189E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4" w:space="0" w:color="auto"/>
            </w:tcBorders>
            <w:vAlign w:val="center"/>
          </w:tcPr>
          <w:p w14:paraId="1040CFBA" w14:textId="7282BB8B" w:rsidR="003A431A" w:rsidRPr="00E065FE" w:rsidRDefault="0011189E" w:rsidP="00BB0FCC">
            <w:pPr>
              <w:jc w:val="center"/>
              <w:rPr>
                <w:sz w:val="20"/>
                <w:szCs w:val="20"/>
              </w:rPr>
            </w:pPr>
            <w:r w:rsidRPr="00E065FE">
              <w:rPr>
                <w:sz w:val="20"/>
                <w:szCs w:val="20"/>
                <w:lang w:eastAsia="ro-RO"/>
              </w:rPr>
              <w:t>39100000-3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vAlign w:val="center"/>
          </w:tcPr>
          <w:p w14:paraId="216DBDC5" w14:textId="290DDF6B" w:rsidR="003A431A" w:rsidRPr="00E065FE" w:rsidRDefault="003A431A" w:rsidP="006C1588">
            <w:pPr>
              <w:rPr>
                <w:bCs/>
                <w:sz w:val="20"/>
                <w:szCs w:val="20"/>
              </w:rPr>
            </w:pPr>
            <w:r w:rsidRPr="00E065FE">
              <w:rPr>
                <w:sz w:val="20"/>
                <w:szCs w:val="20"/>
              </w:rPr>
              <w:t>Fotoliu</w:t>
            </w:r>
          </w:p>
        </w:tc>
        <w:tc>
          <w:tcPr>
            <w:tcW w:w="593" w:type="pct"/>
            <w:tcBorders>
              <w:top w:val="single" w:sz="4" w:space="0" w:color="auto"/>
            </w:tcBorders>
            <w:vAlign w:val="center"/>
          </w:tcPr>
          <w:p w14:paraId="0A15EA53" w14:textId="77777777" w:rsidR="003A431A" w:rsidRPr="00E065FE" w:rsidRDefault="003A431A" w:rsidP="00BB0FCC">
            <w:pPr>
              <w:jc w:val="center"/>
              <w:rPr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buc</w:t>
            </w:r>
          </w:p>
        </w:tc>
        <w:tc>
          <w:tcPr>
            <w:tcW w:w="545" w:type="pct"/>
            <w:tcBorders>
              <w:top w:val="single" w:sz="4" w:space="0" w:color="auto"/>
            </w:tcBorders>
            <w:vAlign w:val="center"/>
          </w:tcPr>
          <w:p w14:paraId="05CB3362" w14:textId="77777777" w:rsidR="003A431A" w:rsidRPr="00E065FE" w:rsidRDefault="003A431A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63" w:type="pct"/>
            <w:vMerge/>
            <w:vAlign w:val="center"/>
          </w:tcPr>
          <w:p w14:paraId="5F7EDB6D" w14:textId="77777777" w:rsidR="003A431A" w:rsidRPr="00E065FE" w:rsidRDefault="003A431A" w:rsidP="00BB0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vMerge/>
            <w:vAlign w:val="center"/>
          </w:tcPr>
          <w:p w14:paraId="20B4DC39" w14:textId="77777777" w:rsidR="003A431A" w:rsidRPr="00E065FE" w:rsidRDefault="003A431A" w:rsidP="00BB0FCC">
            <w:pPr>
              <w:jc w:val="center"/>
              <w:rPr>
                <w:sz w:val="20"/>
                <w:szCs w:val="20"/>
              </w:rPr>
            </w:pPr>
          </w:p>
        </w:tc>
      </w:tr>
      <w:tr w:rsidR="00606E01" w:rsidRPr="00E065FE" w14:paraId="2952FFE8" w14:textId="77777777" w:rsidTr="00BB0FCC">
        <w:trPr>
          <w:trHeight w:val="340"/>
          <w:jc w:val="center"/>
        </w:trPr>
        <w:tc>
          <w:tcPr>
            <w:tcW w:w="5000" w:type="pct"/>
            <w:gridSpan w:val="7"/>
            <w:vAlign w:val="center"/>
          </w:tcPr>
          <w:p w14:paraId="2EC3D1C3" w14:textId="3EB8A758" w:rsidR="00606E01" w:rsidRPr="00606E01" w:rsidRDefault="00606E01" w:rsidP="00BB0FCC">
            <w:pPr>
              <w:jc w:val="center"/>
              <w:rPr>
                <w:b/>
                <w:bCs/>
                <w:sz w:val="20"/>
                <w:szCs w:val="20"/>
              </w:rPr>
            </w:pPr>
            <w:r w:rsidRPr="00606E01">
              <w:rPr>
                <w:b/>
                <w:bCs/>
                <w:sz w:val="20"/>
                <w:szCs w:val="20"/>
              </w:rPr>
              <w:t>Lotul 2: Mobilier (mese, dulapuri etc.)</w:t>
            </w:r>
          </w:p>
        </w:tc>
      </w:tr>
      <w:tr w:rsidR="00BA7888" w:rsidRPr="00E065FE" w14:paraId="070D112A" w14:textId="77777777" w:rsidTr="00BB0FCC">
        <w:trPr>
          <w:trHeight w:val="340"/>
          <w:jc w:val="center"/>
        </w:trPr>
        <w:tc>
          <w:tcPr>
            <w:tcW w:w="260" w:type="pct"/>
            <w:tcBorders>
              <w:bottom w:val="single" w:sz="4" w:space="0" w:color="auto"/>
            </w:tcBorders>
            <w:vAlign w:val="center"/>
          </w:tcPr>
          <w:p w14:paraId="7030277E" w14:textId="5CF89F0C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bottom w:val="single" w:sz="4" w:space="0" w:color="auto"/>
            </w:tcBorders>
            <w:vAlign w:val="center"/>
          </w:tcPr>
          <w:p w14:paraId="0268002B" w14:textId="36A3B8B7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39100000-3</w:t>
            </w:r>
          </w:p>
        </w:tc>
        <w:tc>
          <w:tcPr>
            <w:tcW w:w="1440" w:type="pct"/>
            <w:tcBorders>
              <w:bottom w:val="single" w:sz="4" w:space="0" w:color="auto"/>
            </w:tcBorders>
            <w:vAlign w:val="center"/>
          </w:tcPr>
          <w:p w14:paraId="6ADB1A9B" w14:textId="795A2519" w:rsidR="00BA7888" w:rsidRPr="00E065FE" w:rsidRDefault="00BA7888" w:rsidP="006C1588">
            <w:pPr>
              <w:rPr>
                <w:bCs/>
                <w:sz w:val="20"/>
                <w:szCs w:val="20"/>
              </w:rPr>
            </w:pPr>
            <w:r w:rsidRPr="00E065FE">
              <w:rPr>
                <w:sz w:val="20"/>
                <w:szCs w:val="20"/>
              </w:rPr>
              <w:t xml:space="preserve">Masă pentru microfon și depozitarea lucrurilor personale </w:t>
            </w:r>
          </w:p>
        </w:tc>
        <w:tc>
          <w:tcPr>
            <w:tcW w:w="593" w:type="pct"/>
            <w:vAlign w:val="center"/>
          </w:tcPr>
          <w:p w14:paraId="729893DC" w14:textId="77777777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buc</w:t>
            </w:r>
          </w:p>
        </w:tc>
        <w:tc>
          <w:tcPr>
            <w:tcW w:w="545" w:type="pct"/>
            <w:vAlign w:val="center"/>
          </w:tcPr>
          <w:p w14:paraId="626D50E3" w14:textId="77777777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063" w:type="pct"/>
            <w:vMerge w:val="restart"/>
            <w:vAlign w:val="center"/>
          </w:tcPr>
          <w:p w14:paraId="22B643CC" w14:textId="2A32C0BD" w:rsidR="00BA7888" w:rsidRPr="00E065FE" w:rsidRDefault="00BA7888" w:rsidP="00BB0FCC">
            <w:pPr>
              <w:jc w:val="center"/>
              <w:rPr>
                <w:sz w:val="20"/>
                <w:szCs w:val="20"/>
              </w:rPr>
            </w:pPr>
            <w:r w:rsidRPr="00E065FE">
              <w:rPr>
                <w:sz w:val="20"/>
                <w:szCs w:val="20"/>
              </w:rPr>
              <w:t>Conform caietului de sarcini și a schițelor mobilierului</w:t>
            </w:r>
          </w:p>
        </w:tc>
        <w:tc>
          <w:tcPr>
            <w:tcW w:w="528" w:type="pct"/>
            <w:vMerge w:val="restart"/>
            <w:vAlign w:val="center"/>
          </w:tcPr>
          <w:p w14:paraId="5E809CD2" w14:textId="58A8B4E9" w:rsidR="00BA7888" w:rsidRPr="00E065FE" w:rsidRDefault="000F62C0" w:rsidP="00BB0FCC">
            <w:pPr>
              <w:jc w:val="center"/>
              <w:rPr>
                <w:bCs/>
                <w:sz w:val="20"/>
                <w:szCs w:val="20"/>
              </w:rPr>
            </w:pPr>
            <w:r w:rsidRPr="000F62C0">
              <w:rPr>
                <w:bCs/>
                <w:sz w:val="20"/>
                <w:szCs w:val="20"/>
              </w:rPr>
              <w:t>356250</w:t>
            </w:r>
            <w:r>
              <w:rPr>
                <w:bCs/>
                <w:sz w:val="20"/>
                <w:szCs w:val="20"/>
              </w:rPr>
              <w:t>,00</w:t>
            </w:r>
          </w:p>
        </w:tc>
      </w:tr>
      <w:tr w:rsidR="00BA7888" w:rsidRPr="00E065FE" w14:paraId="58476FD3" w14:textId="77777777" w:rsidTr="00BB0FCC">
        <w:trPr>
          <w:trHeight w:val="340"/>
          <w:jc w:val="center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5828D0" w14:textId="48FA6441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228204" w14:textId="23A21521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39100000-3</w:t>
            </w:r>
          </w:p>
        </w:tc>
        <w:tc>
          <w:tcPr>
            <w:tcW w:w="1440" w:type="pct"/>
            <w:tcBorders>
              <w:top w:val="nil"/>
              <w:bottom w:val="single" w:sz="4" w:space="0" w:color="auto"/>
            </w:tcBorders>
            <w:vAlign w:val="center"/>
          </w:tcPr>
          <w:p w14:paraId="66E28DBF" w14:textId="5E1AA132" w:rsidR="00BA7888" w:rsidRPr="00E065FE" w:rsidRDefault="00BA7888" w:rsidP="006C1588">
            <w:pPr>
              <w:rPr>
                <w:sz w:val="20"/>
                <w:szCs w:val="20"/>
              </w:rPr>
            </w:pPr>
            <w:r w:rsidRPr="00E065FE">
              <w:rPr>
                <w:sz w:val="20"/>
                <w:szCs w:val="20"/>
              </w:rPr>
              <w:t>Masă pentru traducător</w:t>
            </w:r>
          </w:p>
        </w:tc>
        <w:tc>
          <w:tcPr>
            <w:tcW w:w="593" w:type="pct"/>
            <w:tcBorders>
              <w:top w:val="nil"/>
              <w:bottom w:val="single" w:sz="4" w:space="0" w:color="auto"/>
            </w:tcBorders>
            <w:vAlign w:val="center"/>
          </w:tcPr>
          <w:p w14:paraId="1C64BE5E" w14:textId="77777777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buc</w:t>
            </w:r>
          </w:p>
        </w:tc>
        <w:tc>
          <w:tcPr>
            <w:tcW w:w="545" w:type="pct"/>
            <w:tcBorders>
              <w:top w:val="nil"/>
              <w:bottom w:val="single" w:sz="4" w:space="0" w:color="auto"/>
            </w:tcBorders>
            <w:vAlign w:val="center"/>
          </w:tcPr>
          <w:p w14:paraId="5FE7D7CA" w14:textId="77777777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63" w:type="pct"/>
            <w:vMerge/>
            <w:vAlign w:val="center"/>
          </w:tcPr>
          <w:p w14:paraId="5C4E50B3" w14:textId="77777777" w:rsidR="00BA7888" w:rsidRPr="00E065FE" w:rsidRDefault="00BA7888" w:rsidP="00BB0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vMerge/>
            <w:vAlign w:val="center"/>
          </w:tcPr>
          <w:p w14:paraId="437AC795" w14:textId="77777777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A7888" w:rsidRPr="00E065FE" w14:paraId="484343CC" w14:textId="77777777" w:rsidTr="00BB0FCC">
        <w:trPr>
          <w:trHeight w:val="340"/>
          <w:jc w:val="center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99E38B" w14:textId="48E4E3BC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BB28EE" w14:textId="1C116543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39100000-3</w:t>
            </w:r>
          </w:p>
        </w:tc>
        <w:tc>
          <w:tcPr>
            <w:tcW w:w="1440" w:type="pct"/>
            <w:vAlign w:val="center"/>
          </w:tcPr>
          <w:p w14:paraId="281E1FB5" w14:textId="790A6F25" w:rsidR="00BA7888" w:rsidRPr="00E065FE" w:rsidRDefault="00BA7888" w:rsidP="006C1588">
            <w:pPr>
              <w:rPr>
                <w:sz w:val="20"/>
                <w:szCs w:val="20"/>
              </w:rPr>
            </w:pPr>
            <w:r w:rsidRPr="00E065FE">
              <w:rPr>
                <w:sz w:val="20"/>
                <w:szCs w:val="20"/>
              </w:rPr>
              <w:t>Masă pentru prezentări</w:t>
            </w:r>
          </w:p>
        </w:tc>
        <w:tc>
          <w:tcPr>
            <w:tcW w:w="593" w:type="pct"/>
            <w:vAlign w:val="center"/>
          </w:tcPr>
          <w:p w14:paraId="26B3364D" w14:textId="77777777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buc</w:t>
            </w:r>
          </w:p>
        </w:tc>
        <w:tc>
          <w:tcPr>
            <w:tcW w:w="545" w:type="pct"/>
            <w:vAlign w:val="center"/>
          </w:tcPr>
          <w:p w14:paraId="4436EFC1" w14:textId="77777777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63" w:type="pct"/>
            <w:vMerge/>
            <w:vAlign w:val="center"/>
          </w:tcPr>
          <w:p w14:paraId="0A989968" w14:textId="77777777" w:rsidR="00BA7888" w:rsidRPr="00E065FE" w:rsidRDefault="00BA7888" w:rsidP="00BB0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vMerge/>
            <w:vAlign w:val="center"/>
          </w:tcPr>
          <w:p w14:paraId="1B41D98A" w14:textId="77777777" w:rsidR="00BA7888" w:rsidRPr="00E065FE" w:rsidRDefault="00BA7888" w:rsidP="00BB0FCC">
            <w:pPr>
              <w:jc w:val="center"/>
              <w:rPr>
                <w:sz w:val="20"/>
                <w:szCs w:val="20"/>
              </w:rPr>
            </w:pPr>
          </w:p>
        </w:tc>
      </w:tr>
      <w:tr w:rsidR="00BA7888" w:rsidRPr="00E065FE" w14:paraId="130A8CBC" w14:textId="77777777" w:rsidTr="00BB0FCC">
        <w:trPr>
          <w:trHeight w:val="340"/>
          <w:jc w:val="center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CB995" w14:textId="10018023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B8661D" w14:textId="62667FBF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39100000-3</w:t>
            </w:r>
          </w:p>
        </w:tc>
        <w:tc>
          <w:tcPr>
            <w:tcW w:w="1440" w:type="pct"/>
            <w:vAlign w:val="center"/>
          </w:tcPr>
          <w:p w14:paraId="59325055" w14:textId="40772861" w:rsidR="00BA7888" w:rsidRPr="00E065FE" w:rsidRDefault="00BA7888" w:rsidP="006C1588">
            <w:pPr>
              <w:rPr>
                <w:sz w:val="20"/>
                <w:szCs w:val="20"/>
              </w:rPr>
            </w:pPr>
            <w:r w:rsidRPr="00E065FE">
              <w:rPr>
                <w:sz w:val="20"/>
                <w:szCs w:val="20"/>
              </w:rPr>
              <w:t>Masa cafenea bar bistro</w:t>
            </w:r>
          </w:p>
        </w:tc>
        <w:tc>
          <w:tcPr>
            <w:tcW w:w="593" w:type="pct"/>
            <w:vAlign w:val="center"/>
          </w:tcPr>
          <w:p w14:paraId="7A40B8FF" w14:textId="77777777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buc</w:t>
            </w:r>
          </w:p>
        </w:tc>
        <w:tc>
          <w:tcPr>
            <w:tcW w:w="545" w:type="pct"/>
            <w:vAlign w:val="center"/>
          </w:tcPr>
          <w:p w14:paraId="200612F6" w14:textId="77777777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63" w:type="pct"/>
            <w:vMerge/>
            <w:vAlign w:val="center"/>
          </w:tcPr>
          <w:p w14:paraId="241238D1" w14:textId="77777777" w:rsidR="00BA7888" w:rsidRPr="00E065FE" w:rsidRDefault="00BA7888" w:rsidP="00BB0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vMerge/>
            <w:vAlign w:val="center"/>
          </w:tcPr>
          <w:p w14:paraId="6A1A6E68" w14:textId="77777777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A7888" w:rsidRPr="00E065FE" w14:paraId="70066809" w14:textId="77777777" w:rsidTr="00BB0FCC">
        <w:trPr>
          <w:trHeight w:val="340"/>
          <w:jc w:val="center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C5D2EE" w14:textId="249D7437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9A4A4" w14:textId="54627B82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39100000-3</w:t>
            </w:r>
          </w:p>
        </w:tc>
        <w:tc>
          <w:tcPr>
            <w:tcW w:w="1440" w:type="pct"/>
            <w:vAlign w:val="center"/>
          </w:tcPr>
          <w:p w14:paraId="446DF98D" w14:textId="6F8C754F" w:rsidR="00BA7888" w:rsidRPr="00E065FE" w:rsidRDefault="00BA7888" w:rsidP="006C1588">
            <w:pPr>
              <w:rPr>
                <w:sz w:val="20"/>
                <w:szCs w:val="20"/>
              </w:rPr>
            </w:pPr>
            <w:r w:rsidRPr="00E065FE">
              <w:rPr>
                <w:sz w:val="20"/>
                <w:szCs w:val="20"/>
              </w:rPr>
              <w:t>Masă tribună</w:t>
            </w:r>
          </w:p>
        </w:tc>
        <w:tc>
          <w:tcPr>
            <w:tcW w:w="593" w:type="pct"/>
            <w:vAlign w:val="center"/>
          </w:tcPr>
          <w:p w14:paraId="4A0B651F" w14:textId="77777777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buc</w:t>
            </w:r>
          </w:p>
        </w:tc>
        <w:tc>
          <w:tcPr>
            <w:tcW w:w="545" w:type="pct"/>
            <w:vAlign w:val="center"/>
          </w:tcPr>
          <w:p w14:paraId="32333A5E" w14:textId="77777777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63" w:type="pct"/>
            <w:vMerge/>
            <w:vAlign w:val="center"/>
          </w:tcPr>
          <w:p w14:paraId="7252F566" w14:textId="77777777" w:rsidR="00BA7888" w:rsidRPr="00E065FE" w:rsidRDefault="00BA7888" w:rsidP="00BB0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vMerge/>
            <w:vAlign w:val="center"/>
          </w:tcPr>
          <w:p w14:paraId="739D2E4E" w14:textId="77777777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A7888" w:rsidRPr="00E065FE" w14:paraId="51F61266" w14:textId="77777777" w:rsidTr="00BB0FCC">
        <w:trPr>
          <w:trHeight w:val="340"/>
          <w:jc w:val="center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D20B4B" w14:textId="47802FFB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0816FC" w14:textId="6128FFB8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39100000-3</w:t>
            </w:r>
          </w:p>
        </w:tc>
        <w:tc>
          <w:tcPr>
            <w:tcW w:w="1440" w:type="pct"/>
            <w:vAlign w:val="center"/>
          </w:tcPr>
          <w:p w14:paraId="32669A1D" w14:textId="50E2408D" w:rsidR="00BA7888" w:rsidRPr="00E065FE" w:rsidRDefault="00BA7888" w:rsidP="006C1588">
            <w:pPr>
              <w:rPr>
                <w:sz w:val="20"/>
                <w:szCs w:val="20"/>
              </w:rPr>
            </w:pPr>
            <w:r w:rsidRPr="00BA7888">
              <w:rPr>
                <w:sz w:val="20"/>
                <w:szCs w:val="20"/>
              </w:rPr>
              <w:t>Masă cu proprietati de re-aranjare in seturi </w:t>
            </w:r>
          </w:p>
        </w:tc>
        <w:tc>
          <w:tcPr>
            <w:tcW w:w="593" w:type="pct"/>
            <w:vAlign w:val="center"/>
          </w:tcPr>
          <w:p w14:paraId="253318D6" w14:textId="77777777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buc</w:t>
            </w:r>
          </w:p>
        </w:tc>
        <w:tc>
          <w:tcPr>
            <w:tcW w:w="545" w:type="pct"/>
            <w:vAlign w:val="center"/>
          </w:tcPr>
          <w:p w14:paraId="344C9C77" w14:textId="655E18E8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1063" w:type="pct"/>
            <w:vMerge/>
            <w:vAlign w:val="center"/>
          </w:tcPr>
          <w:p w14:paraId="7A1B4915" w14:textId="77777777" w:rsidR="00BA7888" w:rsidRPr="00E065FE" w:rsidRDefault="00BA7888" w:rsidP="00BB0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vMerge/>
            <w:vAlign w:val="center"/>
          </w:tcPr>
          <w:p w14:paraId="03CFB241" w14:textId="77777777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A7888" w:rsidRPr="00E065FE" w14:paraId="1B39C45E" w14:textId="77777777" w:rsidTr="00BB0FCC">
        <w:trPr>
          <w:trHeight w:val="340"/>
          <w:jc w:val="center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49F9A7" w14:textId="6792A713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FB37C2" w14:textId="48C44D90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39100000-3</w:t>
            </w:r>
          </w:p>
        </w:tc>
        <w:tc>
          <w:tcPr>
            <w:tcW w:w="1440" w:type="pct"/>
            <w:vAlign w:val="center"/>
          </w:tcPr>
          <w:p w14:paraId="2C97013E" w14:textId="08127B38" w:rsidR="00BA7888" w:rsidRPr="00E065FE" w:rsidRDefault="00BA7888" w:rsidP="006C1588">
            <w:pPr>
              <w:rPr>
                <w:sz w:val="20"/>
                <w:szCs w:val="20"/>
              </w:rPr>
            </w:pPr>
            <w:r w:rsidRPr="00E065FE">
              <w:rPr>
                <w:sz w:val="20"/>
                <w:szCs w:val="20"/>
              </w:rPr>
              <w:t>Masă-raft unită de perete (pentru computer</w:t>
            </w:r>
          </w:p>
        </w:tc>
        <w:tc>
          <w:tcPr>
            <w:tcW w:w="593" w:type="pct"/>
            <w:vAlign w:val="center"/>
          </w:tcPr>
          <w:p w14:paraId="3817735A" w14:textId="77777777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buc</w:t>
            </w:r>
          </w:p>
        </w:tc>
        <w:tc>
          <w:tcPr>
            <w:tcW w:w="545" w:type="pct"/>
            <w:tcBorders>
              <w:top w:val="single" w:sz="4" w:space="0" w:color="auto"/>
            </w:tcBorders>
            <w:vAlign w:val="center"/>
          </w:tcPr>
          <w:p w14:paraId="76B116A3" w14:textId="77777777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63" w:type="pct"/>
            <w:vMerge/>
            <w:vAlign w:val="center"/>
          </w:tcPr>
          <w:p w14:paraId="02BE6E58" w14:textId="77777777" w:rsidR="00BA7888" w:rsidRPr="00E065FE" w:rsidRDefault="00BA7888" w:rsidP="00BB0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vMerge/>
            <w:vAlign w:val="center"/>
          </w:tcPr>
          <w:p w14:paraId="5E9BD4A6" w14:textId="77777777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A7888" w:rsidRPr="00E065FE" w14:paraId="0605616E" w14:textId="77777777" w:rsidTr="00BB0FCC">
        <w:trPr>
          <w:trHeight w:val="340"/>
          <w:jc w:val="center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7A4C58" w14:textId="75C467AA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CFB17F" w14:textId="766580F2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39100000-3</w:t>
            </w:r>
          </w:p>
        </w:tc>
        <w:tc>
          <w:tcPr>
            <w:tcW w:w="1440" w:type="pct"/>
            <w:vAlign w:val="center"/>
          </w:tcPr>
          <w:p w14:paraId="48D933B2" w14:textId="2F10CBE9" w:rsidR="00BA7888" w:rsidRPr="00E065FE" w:rsidRDefault="00BA7888" w:rsidP="00606E01">
            <w:pPr>
              <w:rPr>
                <w:sz w:val="20"/>
                <w:szCs w:val="20"/>
              </w:rPr>
            </w:pPr>
            <w:r w:rsidRPr="00E065FE">
              <w:rPr>
                <w:sz w:val="20"/>
                <w:szCs w:val="20"/>
              </w:rPr>
              <w:t>Mobilier pentru amenajarea florilor</w:t>
            </w:r>
          </w:p>
        </w:tc>
        <w:tc>
          <w:tcPr>
            <w:tcW w:w="593" w:type="pct"/>
            <w:vAlign w:val="center"/>
          </w:tcPr>
          <w:p w14:paraId="4FA11658" w14:textId="326B7732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buc</w:t>
            </w:r>
          </w:p>
        </w:tc>
        <w:tc>
          <w:tcPr>
            <w:tcW w:w="545" w:type="pct"/>
            <w:tcBorders>
              <w:top w:val="single" w:sz="4" w:space="0" w:color="auto"/>
            </w:tcBorders>
            <w:vAlign w:val="center"/>
          </w:tcPr>
          <w:p w14:paraId="71E31046" w14:textId="5FC892ED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063" w:type="pct"/>
            <w:vMerge/>
            <w:vAlign w:val="center"/>
          </w:tcPr>
          <w:p w14:paraId="2EF43342" w14:textId="77777777" w:rsidR="00BA7888" w:rsidRPr="00E065FE" w:rsidRDefault="00BA7888" w:rsidP="00BB0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vMerge/>
            <w:vAlign w:val="center"/>
          </w:tcPr>
          <w:p w14:paraId="695F3F1E" w14:textId="77777777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A7888" w:rsidRPr="00E065FE" w14:paraId="4592724E" w14:textId="77777777" w:rsidTr="00BB0FCC">
        <w:trPr>
          <w:trHeight w:val="340"/>
          <w:jc w:val="center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F0F63" w14:textId="11CE6D4E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DF626" w14:textId="63504BC4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39100000-3</w:t>
            </w:r>
          </w:p>
        </w:tc>
        <w:tc>
          <w:tcPr>
            <w:tcW w:w="1440" w:type="pct"/>
            <w:vAlign w:val="center"/>
          </w:tcPr>
          <w:p w14:paraId="3F88D796" w14:textId="1A77926B" w:rsidR="00BA7888" w:rsidRPr="00E065FE" w:rsidRDefault="00BA7888" w:rsidP="00606E01">
            <w:pPr>
              <w:rPr>
                <w:sz w:val="20"/>
                <w:szCs w:val="20"/>
              </w:rPr>
            </w:pPr>
            <w:r w:rsidRPr="00E065FE">
              <w:rPr>
                <w:sz w:val="20"/>
                <w:szCs w:val="20"/>
              </w:rPr>
              <w:t>Masă pentru prezentare</w:t>
            </w:r>
          </w:p>
        </w:tc>
        <w:tc>
          <w:tcPr>
            <w:tcW w:w="593" w:type="pct"/>
            <w:vAlign w:val="center"/>
          </w:tcPr>
          <w:p w14:paraId="7FC36FC7" w14:textId="7838E224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buc</w:t>
            </w:r>
          </w:p>
        </w:tc>
        <w:tc>
          <w:tcPr>
            <w:tcW w:w="545" w:type="pct"/>
            <w:vAlign w:val="center"/>
          </w:tcPr>
          <w:p w14:paraId="07A420C7" w14:textId="39488606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63" w:type="pct"/>
            <w:vMerge/>
            <w:vAlign w:val="center"/>
          </w:tcPr>
          <w:p w14:paraId="3E8A32F5" w14:textId="77777777" w:rsidR="00BA7888" w:rsidRPr="00E065FE" w:rsidRDefault="00BA7888" w:rsidP="00BB0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vMerge/>
            <w:vAlign w:val="center"/>
          </w:tcPr>
          <w:p w14:paraId="56D1B17A" w14:textId="77777777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A7888" w:rsidRPr="00E065FE" w14:paraId="586BF8B8" w14:textId="77777777" w:rsidTr="00BB0FCC">
        <w:trPr>
          <w:trHeight w:val="340"/>
          <w:jc w:val="center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380423" w14:textId="46A28519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37879" w14:textId="7934BE6F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39100000-3</w:t>
            </w:r>
          </w:p>
        </w:tc>
        <w:tc>
          <w:tcPr>
            <w:tcW w:w="1440" w:type="pct"/>
            <w:vAlign w:val="center"/>
          </w:tcPr>
          <w:p w14:paraId="2E3197EB" w14:textId="777A9425" w:rsidR="00BA7888" w:rsidRPr="00E065FE" w:rsidRDefault="00BA7888" w:rsidP="00606E01">
            <w:pPr>
              <w:rPr>
                <w:sz w:val="20"/>
                <w:szCs w:val="20"/>
              </w:rPr>
            </w:pPr>
            <w:r w:rsidRPr="00E065FE">
              <w:rPr>
                <w:sz w:val="20"/>
                <w:szCs w:val="20"/>
              </w:rPr>
              <w:t>Masă zona de odihnă</w:t>
            </w:r>
          </w:p>
        </w:tc>
        <w:tc>
          <w:tcPr>
            <w:tcW w:w="593" w:type="pct"/>
            <w:vAlign w:val="center"/>
          </w:tcPr>
          <w:p w14:paraId="3F9DE3AB" w14:textId="349237F8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buc</w:t>
            </w:r>
          </w:p>
        </w:tc>
        <w:tc>
          <w:tcPr>
            <w:tcW w:w="545" w:type="pct"/>
            <w:vAlign w:val="center"/>
          </w:tcPr>
          <w:p w14:paraId="2733F409" w14:textId="6879E78E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063" w:type="pct"/>
            <w:vMerge/>
            <w:vAlign w:val="center"/>
          </w:tcPr>
          <w:p w14:paraId="0F25B9BD" w14:textId="77777777" w:rsidR="00BA7888" w:rsidRPr="00E065FE" w:rsidRDefault="00BA7888" w:rsidP="00BB0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vMerge/>
            <w:vAlign w:val="center"/>
          </w:tcPr>
          <w:p w14:paraId="3553518A" w14:textId="77777777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A7888" w:rsidRPr="00E065FE" w14:paraId="3457CEEA" w14:textId="77777777" w:rsidTr="00BB0FCC">
        <w:trPr>
          <w:trHeight w:val="340"/>
          <w:jc w:val="center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17FAA" w14:textId="10FDB228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B67EA" w14:textId="68541BA3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39100000-3</w:t>
            </w:r>
          </w:p>
        </w:tc>
        <w:tc>
          <w:tcPr>
            <w:tcW w:w="1440" w:type="pct"/>
            <w:vAlign w:val="center"/>
          </w:tcPr>
          <w:p w14:paraId="21CE369B" w14:textId="7DB52F00" w:rsidR="00BA7888" w:rsidRPr="00E065FE" w:rsidRDefault="00BA7888" w:rsidP="00606E01">
            <w:pPr>
              <w:rPr>
                <w:sz w:val="20"/>
                <w:szCs w:val="20"/>
              </w:rPr>
            </w:pPr>
            <w:r w:rsidRPr="00E065FE">
              <w:rPr>
                <w:sz w:val="20"/>
                <w:szCs w:val="20"/>
              </w:rPr>
              <w:t>Masă rotundă zona de odihnă</w:t>
            </w:r>
          </w:p>
        </w:tc>
        <w:tc>
          <w:tcPr>
            <w:tcW w:w="593" w:type="pct"/>
            <w:vAlign w:val="center"/>
          </w:tcPr>
          <w:p w14:paraId="7F118D6E" w14:textId="2AD91DB2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buc</w:t>
            </w:r>
          </w:p>
        </w:tc>
        <w:tc>
          <w:tcPr>
            <w:tcW w:w="545" w:type="pct"/>
            <w:vAlign w:val="center"/>
          </w:tcPr>
          <w:p w14:paraId="5F6BACD8" w14:textId="6654F188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063" w:type="pct"/>
            <w:vMerge/>
            <w:vAlign w:val="center"/>
          </w:tcPr>
          <w:p w14:paraId="40D2CC49" w14:textId="77777777" w:rsidR="00BA7888" w:rsidRPr="00E065FE" w:rsidRDefault="00BA7888" w:rsidP="00BB0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vMerge/>
            <w:vAlign w:val="center"/>
          </w:tcPr>
          <w:p w14:paraId="71F3E2FC" w14:textId="77777777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A7888" w:rsidRPr="00E065FE" w14:paraId="475D2B34" w14:textId="77777777" w:rsidTr="00BB0FCC">
        <w:trPr>
          <w:trHeight w:val="340"/>
          <w:jc w:val="center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A9BA1B" w14:textId="271E1E93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56225" w14:textId="434981E5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39100000-3</w:t>
            </w:r>
          </w:p>
        </w:tc>
        <w:tc>
          <w:tcPr>
            <w:tcW w:w="1440" w:type="pct"/>
            <w:vAlign w:val="center"/>
          </w:tcPr>
          <w:p w14:paraId="27A2F218" w14:textId="76090003" w:rsidR="00BA7888" w:rsidRPr="00E065FE" w:rsidRDefault="00BA7888" w:rsidP="00606E01">
            <w:pPr>
              <w:rPr>
                <w:sz w:val="20"/>
                <w:szCs w:val="20"/>
              </w:rPr>
            </w:pPr>
            <w:r w:rsidRPr="00E065FE">
              <w:rPr>
                <w:sz w:val="20"/>
                <w:szCs w:val="20"/>
              </w:rPr>
              <w:t>Masă pentru bucătărie</w:t>
            </w:r>
          </w:p>
        </w:tc>
        <w:tc>
          <w:tcPr>
            <w:tcW w:w="593" w:type="pct"/>
            <w:vAlign w:val="center"/>
          </w:tcPr>
          <w:p w14:paraId="312E5597" w14:textId="52525A6A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buc</w:t>
            </w:r>
          </w:p>
        </w:tc>
        <w:tc>
          <w:tcPr>
            <w:tcW w:w="545" w:type="pct"/>
            <w:vAlign w:val="center"/>
          </w:tcPr>
          <w:p w14:paraId="599657A6" w14:textId="3C6380EE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63" w:type="pct"/>
            <w:vMerge/>
            <w:vAlign w:val="center"/>
          </w:tcPr>
          <w:p w14:paraId="77AD5451" w14:textId="77777777" w:rsidR="00BA7888" w:rsidRPr="00E065FE" w:rsidRDefault="00BA7888" w:rsidP="00BB0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vMerge/>
            <w:vAlign w:val="center"/>
          </w:tcPr>
          <w:p w14:paraId="4F889F89" w14:textId="77777777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A7888" w:rsidRPr="00E065FE" w14:paraId="64AD68BE" w14:textId="77777777" w:rsidTr="00BB0FCC">
        <w:trPr>
          <w:trHeight w:val="340"/>
          <w:jc w:val="center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F3AF6" w14:textId="778377BF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5DDBC" w14:textId="0DFB7AA4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39100000-3</w:t>
            </w:r>
          </w:p>
        </w:tc>
        <w:tc>
          <w:tcPr>
            <w:tcW w:w="1440" w:type="pct"/>
            <w:vAlign w:val="center"/>
          </w:tcPr>
          <w:p w14:paraId="1E68647E" w14:textId="039C9DA1" w:rsidR="00BA7888" w:rsidRPr="00E065FE" w:rsidRDefault="00BA7888" w:rsidP="00606E01">
            <w:pPr>
              <w:rPr>
                <w:sz w:val="20"/>
                <w:szCs w:val="20"/>
              </w:rPr>
            </w:pPr>
            <w:r w:rsidRPr="00E065FE">
              <w:rPr>
                <w:sz w:val="20"/>
                <w:szCs w:val="20"/>
              </w:rPr>
              <w:t>Set de bucătărie (dulap)</w:t>
            </w:r>
          </w:p>
        </w:tc>
        <w:tc>
          <w:tcPr>
            <w:tcW w:w="593" w:type="pct"/>
            <w:vAlign w:val="center"/>
          </w:tcPr>
          <w:p w14:paraId="25E3FE88" w14:textId="2A57D7DF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buc</w:t>
            </w:r>
          </w:p>
        </w:tc>
        <w:tc>
          <w:tcPr>
            <w:tcW w:w="545" w:type="pct"/>
            <w:vAlign w:val="center"/>
          </w:tcPr>
          <w:p w14:paraId="36A86932" w14:textId="07014A33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63" w:type="pct"/>
            <w:vMerge/>
            <w:vAlign w:val="center"/>
          </w:tcPr>
          <w:p w14:paraId="75D86912" w14:textId="77777777" w:rsidR="00BA7888" w:rsidRPr="00E065FE" w:rsidRDefault="00BA7888" w:rsidP="00BB0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vMerge/>
            <w:vAlign w:val="center"/>
          </w:tcPr>
          <w:p w14:paraId="0A43C370" w14:textId="77777777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A7888" w:rsidRPr="00E065FE" w14:paraId="1C03945C" w14:textId="77777777" w:rsidTr="00BB0FCC">
        <w:trPr>
          <w:trHeight w:val="340"/>
          <w:jc w:val="center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81EAE" w14:textId="536E75EE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lastRenderedPageBreak/>
              <w:t>1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DDFB5D" w14:textId="21D536A3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39100000-3</w:t>
            </w:r>
          </w:p>
        </w:tc>
        <w:tc>
          <w:tcPr>
            <w:tcW w:w="1440" w:type="pct"/>
            <w:vAlign w:val="center"/>
          </w:tcPr>
          <w:p w14:paraId="7000E5E4" w14:textId="0B9DE043" w:rsidR="00BA7888" w:rsidRPr="00E065FE" w:rsidRDefault="00BA7888" w:rsidP="00606E01">
            <w:pPr>
              <w:rPr>
                <w:sz w:val="20"/>
                <w:szCs w:val="20"/>
              </w:rPr>
            </w:pPr>
            <w:r w:rsidRPr="00E065FE">
              <w:rPr>
                <w:sz w:val="20"/>
                <w:szCs w:val="20"/>
              </w:rPr>
              <w:t>Mobilier pentru recepție</w:t>
            </w:r>
          </w:p>
        </w:tc>
        <w:tc>
          <w:tcPr>
            <w:tcW w:w="593" w:type="pct"/>
            <w:vAlign w:val="center"/>
          </w:tcPr>
          <w:p w14:paraId="6D804420" w14:textId="42B12409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buc</w:t>
            </w:r>
          </w:p>
        </w:tc>
        <w:tc>
          <w:tcPr>
            <w:tcW w:w="545" w:type="pct"/>
            <w:vAlign w:val="center"/>
          </w:tcPr>
          <w:p w14:paraId="6CC279D5" w14:textId="20C041DE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63" w:type="pct"/>
            <w:vMerge/>
            <w:vAlign w:val="center"/>
          </w:tcPr>
          <w:p w14:paraId="7BC8C41B" w14:textId="77777777" w:rsidR="00BA7888" w:rsidRPr="00E065FE" w:rsidRDefault="00BA7888" w:rsidP="00BB0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vMerge/>
            <w:vAlign w:val="center"/>
          </w:tcPr>
          <w:p w14:paraId="60183705" w14:textId="77777777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A7888" w:rsidRPr="00E065FE" w14:paraId="133D1E9F" w14:textId="77777777" w:rsidTr="00BB0FCC">
        <w:trPr>
          <w:trHeight w:val="340"/>
          <w:jc w:val="center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F4338" w14:textId="0BA9E746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A2A537" w14:textId="73EF1982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39100000-3</w:t>
            </w:r>
          </w:p>
        </w:tc>
        <w:tc>
          <w:tcPr>
            <w:tcW w:w="1440" w:type="pct"/>
            <w:vAlign w:val="center"/>
          </w:tcPr>
          <w:p w14:paraId="07A92213" w14:textId="36B290F4" w:rsidR="00BA7888" w:rsidRPr="00E065FE" w:rsidRDefault="00BA7888" w:rsidP="00606E01">
            <w:pPr>
              <w:rPr>
                <w:sz w:val="20"/>
                <w:szCs w:val="20"/>
              </w:rPr>
            </w:pPr>
            <w:r w:rsidRPr="00E065FE">
              <w:rPr>
                <w:sz w:val="20"/>
                <w:szCs w:val="20"/>
              </w:rPr>
              <w:t>Dulap-vestiar</w:t>
            </w:r>
          </w:p>
        </w:tc>
        <w:tc>
          <w:tcPr>
            <w:tcW w:w="593" w:type="pct"/>
            <w:vAlign w:val="center"/>
          </w:tcPr>
          <w:p w14:paraId="7E8CE660" w14:textId="7B6FBCE0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buc</w:t>
            </w:r>
          </w:p>
        </w:tc>
        <w:tc>
          <w:tcPr>
            <w:tcW w:w="545" w:type="pct"/>
            <w:vAlign w:val="center"/>
          </w:tcPr>
          <w:p w14:paraId="7E6EE8E8" w14:textId="08ADCE39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63" w:type="pct"/>
            <w:vMerge/>
            <w:vAlign w:val="center"/>
          </w:tcPr>
          <w:p w14:paraId="7FEA0C2E" w14:textId="77777777" w:rsidR="00BA7888" w:rsidRPr="00E065FE" w:rsidRDefault="00BA7888" w:rsidP="00BB0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vMerge/>
            <w:vAlign w:val="center"/>
          </w:tcPr>
          <w:p w14:paraId="50E2434F" w14:textId="77777777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A7888" w:rsidRPr="00E065FE" w14:paraId="2DF9E43E" w14:textId="77777777" w:rsidTr="00BB0FCC">
        <w:trPr>
          <w:trHeight w:val="340"/>
          <w:jc w:val="center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C62F9" w14:textId="545A08B4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DC08C" w14:textId="69FCBE3B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39100000-3</w:t>
            </w:r>
          </w:p>
        </w:tc>
        <w:tc>
          <w:tcPr>
            <w:tcW w:w="1440" w:type="pct"/>
            <w:vAlign w:val="center"/>
          </w:tcPr>
          <w:p w14:paraId="0AD0AFC0" w14:textId="201AC9B5" w:rsidR="00BA7888" w:rsidRPr="00E065FE" w:rsidRDefault="00BA7888" w:rsidP="00606E01">
            <w:pPr>
              <w:rPr>
                <w:sz w:val="20"/>
                <w:szCs w:val="20"/>
              </w:rPr>
            </w:pPr>
            <w:r w:rsidRPr="00E065FE">
              <w:rPr>
                <w:sz w:val="20"/>
                <w:szCs w:val="20"/>
              </w:rPr>
              <w:t>Dulap baie</w:t>
            </w:r>
          </w:p>
        </w:tc>
        <w:tc>
          <w:tcPr>
            <w:tcW w:w="593" w:type="pct"/>
            <w:vAlign w:val="center"/>
          </w:tcPr>
          <w:p w14:paraId="02F31A04" w14:textId="3EB8EA4A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buc</w:t>
            </w:r>
          </w:p>
        </w:tc>
        <w:tc>
          <w:tcPr>
            <w:tcW w:w="545" w:type="pct"/>
            <w:vAlign w:val="center"/>
          </w:tcPr>
          <w:p w14:paraId="4339C6F2" w14:textId="5700E1F0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63" w:type="pct"/>
            <w:vMerge/>
            <w:vAlign w:val="center"/>
          </w:tcPr>
          <w:p w14:paraId="1A92144D" w14:textId="77777777" w:rsidR="00BA7888" w:rsidRPr="00E065FE" w:rsidRDefault="00BA7888" w:rsidP="00BB0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vMerge/>
            <w:vAlign w:val="center"/>
          </w:tcPr>
          <w:p w14:paraId="7121850B" w14:textId="77777777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A7888" w:rsidRPr="00E065FE" w14:paraId="678139BB" w14:textId="77777777" w:rsidTr="00BB0FCC">
        <w:trPr>
          <w:trHeight w:val="340"/>
          <w:jc w:val="center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5F211" w14:textId="0D0FF141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46451" w14:textId="10300D9F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39100000-3</w:t>
            </w:r>
          </w:p>
        </w:tc>
        <w:tc>
          <w:tcPr>
            <w:tcW w:w="1440" w:type="pct"/>
            <w:vAlign w:val="center"/>
          </w:tcPr>
          <w:p w14:paraId="1E8753CC" w14:textId="77777777" w:rsidR="00BA7888" w:rsidRPr="00E065FE" w:rsidRDefault="00BA7888" w:rsidP="00606E01">
            <w:pPr>
              <w:rPr>
                <w:sz w:val="20"/>
                <w:szCs w:val="20"/>
              </w:rPr>
            </w:pPr>
            <w:r w:rsidRPr="00E065FE">
              <w:rPr>
                <w:sz w:val="20"/>
                <w:szCs w:val="20"/>
              </w:rPr>
              <w:t>Măsuță pentru cafea</w:t>
            </w:r>
          </w:p>
          <w:p w14:paraId="42597814" w14:textId="48A67414" w:rsidR="00BA7888" w:rsidRPr="00E065FE" w:rsidRDefault="00BA7888" w:rsidP="00606E01">
            <w:pPr>
              <w:rPr>
                <w:sz w:val="20"/>
                <w:szCs w:val="20"/>
              </w:rPr>
            </w:pPr>
            <w:r w:rsidRPr="00E065FE">
              <w:rPr>
                <w:sz w:val="20"/>
                <w:szCs w:val="20"/>
              </w:rPr>
              <w:t>(coridor)</w:t>
            </w:r>
          </w:p>
        </w:tc>
        <w:tc>
          <w:tcPr>
            <w:tcW w:w="593" w:type="pct"/>
            <w:vAlign w:val="center"/>
          </w:tcPr>
          <w:p w14:paraId="7D606C75" w14:textId="34BFFB3C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buc</w:t>
            </w:r>
          </w:p>
        </w:tc>
        <w:tc>
          <w:tcPr>
            <w:tcW w:w="545" w:type="pct"/>
            <w:vAlign w:val="center"/>
          </w:tcPr>
          <w:p w14:paraId="772DB27F" w14:textId="4415E9B7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63" w:type="pct"/>
            <w:vMerge/>
            <w:vAlign w:val="center"/>
          </w:tcPr>
          <w:p w14:paraId="2F25A4DA" w14:textId="77777777" w:rsidR="00BA7888" w:rsidRPr="00E065FE" w:rsidRDefault="00BA7888" w:rsidP="00BB0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vMerge/>
            <w:vAlign w:val="center"/>
          </w:tcPr>
          <w:p w14:paraId="52321CA1" w14:textId="77777777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A7888" w:rsidRPr="00E065FE" w14:paraId="46EBCAD3" w14:textId="77777777" w:rsidTr="00BB0FCC">
        <w:trPr>
          <w:trHeight w:val="340"/>
          <w:jc w:val="center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0B4B1" w14:textId="1E209680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0CA82" w14:textId="6A77700E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39100000-3</w:t>
            </w:r>
          </w:p>
        </w:tc>
        <w:tc>
          <w:tcPr>
            <w:tcW w:w="1440" w:type="pct"/>
            <w:vAlign w:val="center"/>
          </w:tcPr>
          <w:p w14:paraId="206A49D9" w14:textId="0312C685" w:rsidR="00BA7888" w:rsidRPr="00E065FE" w:rsidRDefault="00BA7888" w:rsidP="00606E01">
            <w:pPr>
              <w:rPr>
                <w:sz w:val="20"/>
                <w:szCs w:val="20"/>
              </w:rPr>
            </w:pPr>
            <w:r w:rsidRPr="00E065FE">
              <w:rPr>
                <w:sz w:val="20"/>
                <w:szCs w:val="20"/>
              </w:rPr>
              <w:t>Masă birou</w:t>
            </w:r>
          </w:p>
        </w:tc>
        <w:tc>
          <w:tcPr>
            <w:tcW w:w="593" w:type="pct"/>
            <w:vAlign w:val="center"/>
          </w:tcPr>
          <w:p w14:paraId="289FD18A" w14:textId="02569258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buc</w:t>
            </w:r>
          </w:p>
        </w:tc>
        <w:tc>
          <w:tcPr>
            <w:tcW w:w="545" w:type="pct"/>
            <w:vAlign w:val="center"/>
          </w:tcPr>
          <w:p w14:paraId="16366E75" w14:textId="4E38EC06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63" w:type="pct"/>
            <w:vMerge/>
            <w:vAlign w:val="center"/>
          </w:tcPr>
          <w:p w14:paraId="41383161" w14:textId="77777777" w:rsidR="00BA7888" w:rsidRPr="00E065FE" w:rsidRDefault="00BA7888" w:rsidP="00BB0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vMerge/>
            <w:vAlign w:val="center"/>
          </w:tcPr>
          <w:p w14:paraId="23CB3CE4" w14:textId="77777777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A7888" w:rsidRPr="00E065FE" w14:paraId="57DA93F0" w14:textId="77777777" w:rsidTr="00BB0FCC">
        <w:trPr>
          <w:trHeight w:val="340"/>
          <w:jc w:val="center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D0CBE1" w14:textId="73CB1DAE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2A5EAB" w14:textId="7E1A93BF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39100000-3</w:t>
            </w:r>
          </w:p>
        </w:tc>
        <w:tc>
          <w:tcPr>
            <w:tcW w:w="1440" w:type="pct"/>
            <w:vAlign w:val="center"/>
          </w:tcPr>
          <w:p w14:paraId="5CA306E3" w14:textId="77777777" w:rsidR="00BA7888" w:rsidRPr="00E065FE" w:rsidRDefault="00BA7888" w:rsidP="00606E01">
            <w:pPr>
              <w:rPr>
                <w:sz w:val="20"/>
                <w:szCs w:val="20"/>
              </w:rPr>
            </w:pPr>
            <w:r w:rsidRPr="00E065FE">
              <w:rPr>
                <w:sz w:val="20"/>
                <w:szCs w:val="20"/>
              </w:rPr>
              <w:t>Măsuță pentru cafea</w:t>
            </w:r>
          </w:p>
          <w:p w14:paraId="737E771F" w14:textId="754C2015" w:rsidR="00BA7888" w:rsidRPr="00E065FE" w:rsidRDefault="00BA7888" w:rsidP="00606E01">
            <w:pPr>
              <w:rPr>
                <w:sz w:val="20"/>
                <w:szCs w:val="20"/>
              </w:rPr>
            </w:pPr>
            <w:r w:rsidRPr="00E065FE">
              <w:rPr>
                <w:sz w:val="20"/>
                <w:szCs w:val="20"/>
              </w:rPr>
              <w:t>(birou manager)</w:t>
            </w:r>
          </w:p>
        </w:tc>
        <w:tc>
          <w:tcPr>
            <w:tcW w:w="593" w:type="pct"/>
            <w:vAlign w:val="center"/>
          </w:tcPr>
          <w:p w14:paraId="55ACD885" w14:textId="0477BBDF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buc</w:t>
            </w:r>
          </w:p>
        </w:tc>
        <w:tc>
          <w:tcPr>
            <w:tcW w:w="545" w:type="pct"/>
            <w:vAlign w:val="center"/>
          </w:tcPr>
          <w:p w14:paraId="62FB54AF" w14:textId="006EFF68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63" w:type="pct"/>
            <w:vMerge/>
            <w:vAlign w:val="center"/>
          </w:tcPr>
          <w:p w14:paraId="5EECACC4" w14:textId="77777777" w:rsidR="00BA7888" w:rsidRPr="00E065FE" w:rsidRDefault="00BA7888" w:rsidP="00BB0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vMerge/>
            <w:vAlign w:val="center"/>
          </w:tcPr>
          <w:p w14:paraId="38ACCA53" w14:textId="77777777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A7888" w:rsidRPr="00E065FE" w14:paraId="711369D4" w14:textId="77777777" w:rsidTr="00BB0FCC">
        <w:trPr>
          <w:trHeight w:val="340"/>
          <w:jc w:val="center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6A4A75" w14:textId="4368A9D8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75667" w14:textId="2F88A994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39100000-3</w:t>
            </w:r>
          </w:p>
        </w:tc>
        <w:tc>
          <w:tcPr>
            <w:tcW w:w="1440" w:type="pct"/>
            <w:vAlign w:val="center"/>
          </w:tcPr>
          <w:p w14:paraId="541FDD9E" w14:textId="28DE4C63" w:rsidR="00BA7888" w:rsidRPr="00E065FE" w:rsidRDefault="00BA7888" w:rsidP="00606E01">
            <w:pPr>
              <w:rPr>
                <w:sz w:val="20"/>
                <w:szCs w:val="20"/>
              </w:rPr>
            </w:pPr>
            <w:r w:rsidRPr="00E065FE">
              <w:rPr>
                <w:sz w:val="20"/>
                <w:szCs w:val="20"/>
              </w:rPr>
              <w:t>Dulap pentru documente</w:t>
            </w:r>
          </w:p>
        </w:tc>
        <w:tc>
          <w:tcPr>
            <w:tcW w:w="593" w:type="pct"/>
            <w:vAlign w:val="center"/>
          </w:tcPr>
          <w:p w14:paraId="6585D255" w14:textId="73253F96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buc</w:t>
            </w:r>
          </w:p>
        </w:tc>
        <w:tc>
          <w:tcPr>
            <w:tcW w:w="545" w:type="pct"/>
            <w:vAlign w:val="center"/>
          </w:tcPr>
          <w:p w14:paraId="59E30236" w14:textId="77056496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63" w:type="pct"/>
            <w:vMerge/>
            <w:vAlign w:val="center"/>
          </w:tcPr>
          <w:p w14:paraId="74D8AAB4" w14:textId="77777777" w:rsidR="00BA7888" w:rsidRPr="00E065FE" w:rsidRDefault="00BA7888" w:rsidP="00BB0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vMerge/>
            <w:vAlign w:val="center"/>
          </w:tcPr>
          <w:p w14:paraId="3719BA78" w14:textId="77777777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A7888" w:rsidRPr="00E065FE" w14:paraId="52E1B312" w14:textId="77777777" w:rsidTr="00BB0FCC">
        <w:trPr>
          <w:trHeight w:val="340"/>
          <w:jc w:val="center"/>
        </w:trPr>
        <w:tc>
          <w:tcPr>
            <w:tcW w:w="260" w:type="pct"/>
            <w:tcBorders>
              <w:top w:val="single" w:sz="4" w:space="0" w:color="auto"/>
            </w:tcBorders>
            <w:vAlign w:val="center"/>
          </w:tcPr>
          <w:p w14:paraId="10CFDADC" w14:textId="78D35C5C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4" w:space="0" w:color="auto"/>
            </w:tcBorders>
            <w:vAlign w:val="center"/>
          </w:tcPr>
          <w:p w14:paraId="110BF2AE" w14:textId="42567585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39100000-3</w:t>
            </w:r>
          </w:p>
        </w:tc>
        <w:tc>
          <w:tcPr>
            <w:tcW w:w="1440" w:type="pct"/>
            <w:vAlign w:val="center"/>
          </w:tcPr>
          <w:p w14:paraId="1269BF00" w14:textId="09E73C7F" w:rsidR="00BA7888" w:rsidRPr="00E065FE" w:rsidRDefault="00BA7888" w:rsidP="00606E01">
            <w:pPr>
              <w:rPr>
                <w:sz w:val="20"/>
                <w:szCs w:val="20"/>
              </w:rPr>
            </w:pPr>
            <w:r w:rsidRPr="00E065FE">
              <w:rPr>
                <w:sz w:val="20"/>
                <w:szCs w:val="20"/>
              </w:rPr>
              <w:t>Dulap manager</w:t>
            </w:r>
          </w:p>
        </w:tc>
        <w:tc>
          <w:tcPr>
            <w:tcW w:w="593" w:type="pct"/>
            <w:vAlign w:val="center"/>
          </w:tcPr>
          <w:p w14:paraId="7DD128E8" w14:textId="07088B10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buc</w:t>
            </w:r>
          </w:p>
        </w:tc>
        <w:tc>
          <w:tcPr>
            <w:tcW w:w="545" w:type="pct"/>
            <w:vAlign w:val="center"/>
          </w:tcPr>
          <w:p w14:paraId="5C1B382D" w14:textId="6DCB9DC1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  <w:r w:rsidRPr="00E065F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63" w:type="pct"/>
            <w:vMerge/>
            <w:vAlign w:val="center"/>
          </w:tcPr>
          <w:p w14:paraId="1B4705C5" w14:textId="77777777" w:rsidR="00BA7888" w:rsidRPr="00E065FE" w:rsidRDefault="00BA7888" w:rsidP="00BB0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vMerge/>
            <w:vAlign w:val="center"/>
          </w:tcPr>
          <w:p w14:paraId="0EB50DDE" w14:textId="77777777" w:rsidR="00BA7888" w:rsidRPr="00E065FE" w:rsidRDefault="00BA7888" w:rsidP="00BB0FC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06E01" w:rsidRPr="00E065FE" w14:paraId="5836418C" w14:textId="77777777" w:rsidTr="00BB0FCC">
        <w:trPr>
          <w:trHeight w:val="340"/>
          <w:jc w:val="center"/>
        </w:trPr>
        <w:tc>
          <w:tcPr>
            <w:tcW w:w="4472" w:type="pct"/>
            <w:gridSpan w:val="6"/>
            <w:vAlign w:val="center"/>
          </w:tcPr>
          <w:p w14:paraId="565E2C25" w14:textId="5A9B4DCD" w:rsidR="00606E01" w:rsidRPr="00E065FE" w:rsidRDefault="00606E01" w:rsidP="00BB0FCC">
            <w:pPr>
              <w:jc w:val="center"/>
              <w:rPr>
                <w:b/>
                <w:sz w:val="20"/>
                <w:szCs w:val="20"/>
              </w:rPr>
            </w:pPr>
            <w:r w:rsidRPr="00E065FE">
              <w:rPr>
                <w:b/>
                <w:sz w:val="20"/>
                <w:szCs w:val="20"/>
              </w:rPr>
              <w:t>Valoarea estimativă totală</w:t>
            </w:r>
          </w:p>
        </w:tc>
        <w:tc>
          <w:tcPr>
            <w:tcW w:w="528" w:type="pct"/>
            <w:vAlign w:val="center"/>
          </w:tcPr>
          <w:p w14:paraId="75D06EC4" w14:textId="06D5750C" w:rsidR="00606E01" w:rsidRPr="00E065FE" w:rsidRDefault="000F62C0" w:rsidP="00BB0FCC">
            <w:pPr>
              <w:jc w:val="center"/>
              <w:rPr>
                <w:b/>
                <w:sz w:val="20"/>
                <w:szCs w:val="20"/>
              </w:rPr>
            </w:pPr>
            <w:r w:rsidRPr="000F62C0">
              <w:rPr>
                <w:b/>
                <w:sz w:val="20"/>
                <w:szCs w:val="20"/>
              </w:rPr>
              <w:t>541666.66</w:t>
            </w:r>
          </w:p>
        </w:tc>
      </w:tr>
    </w:tbl>
    <w:p w14:paraId="347D8AE0" w14:textId="77777777" w:rsidR="003A431A" w:rsidRPr="00E065FE" w:rsidRDefault="003A431A" w:rsidP="00BB0FCC">
      <w:pPr>
        <w:pStyle w:val="ListParagraph"/>
        <w:numPr>
          <w:ilvl w:val="0"/>
          <w:numId w:val="6"/>
        </w:numPr>
        <w:tabs>
          <w:tab w:val="left" w:pos="1134"/>
        </w:tabs>
        <w:spacing w:line="276" w:lineRule="auto"/>
        <w:ind w:left="0" w:firstLine="567"/>
        <w:jc w:val="both"/>
        <w:rPr>
          <w:bCs/>
          <w:sz w:val="24"/>
          <w:szCs w:val="24"/>
        </w:rPr>
      </w:pPr>
      <w:r w:rsidRPr="00E065FE">
        <w:rPr>
          <w:bCs/>
          <w:sz w:val="24"/>
          <w:szCs w:val="24"/>
        </w:rPr>
        <w:t>În cazul în care contractul este împărțit pe loturi un operator economic poate depune oferta pentru mai multe loturi.</w:t>
      </w:r>
    </w:p>
    <w:p w14:paraId="4F45863F" w14:textId="77777777" w:rsidR="003A431A" w:rsidRPr="000049B0" w:rsidRDefault="003A431A" w:rsidP="00BB0FCC">
      <w:pPr>
        <w:pStyle w:val="ListParagraph"/>
        <w:numPr>
          <w:ilvl w:val="0"/>
          <w:numId w:val="6"/>
        </w:numPr>
        <w:tabs>
          <w:tab w:val="left" w:pos="1134"/>
        </w:tabs>
        <w:spacing w:before="0" w:line="276" w:lineRule="auto"/>
        <w:ind w:left="0" w:firstLine="567"/>
        <w:jc w:val="both"/>
        <w:rPr>
          <w:bCs/>
          <w:i/>
          <w:iCs/>
          <w:sz w:val="24"/>
          <w:szCs w:val="24"/>
        </w:rPr>
      </w:pPr>
      <w:r w:rsidRPr="00E065FE">
        <w:rPr>
          <w:bCs/>
          <w:sz w:val="24"/>
          <w:szCs w:val="24"/>
        </w:rPr>
        <w:t xml:space="preserve">Admiterea sau interzicerea ofertelor alternative: </w:t>
      </w:r>
      <w:r w:rsidRPr="000049B0">
        <w:rPr>
          <w:bCs/>
          <w:i/>
          <w:iCs/>
          <w:sz w:val="24"/>
          <w:szCs w:val="24"/>
        </w:rPr>
        <w:t>nu se</w:t>
      </w:r>
      <w:r w:rsidRPr="000049B0">
        <w:rPr>
          <w:bCs/>
          <w:i/>
          <w:iCs/>
          <w:spacing w:val="-3"/>
          <w:sz w:val="24"/>
          <w:szCs w:val="24"/>
        </w:rPr>
        <w:t xml:space="preserve"> </w:t>
      </w:r>
      <w:r w:rsidRPr="000049B0">
        <w:rPr>
          <w:bCs/>
          <w:i/>
          <w:iCs/>
          <w:sz w:val="24"/>
          <w:szCs w:val="24"/>
        </w:rPr>
        <w:t>admite.</w:t>
      </w:r>
    </w:p>
    <w:p w14:paraId="208AC284" w14:textId="3D5DAA2A" w:rsidR="0047432A" w:rsidRPr="000049B0" w:rsidRDefault="0047432A" w:rsidP="00BB0FCC">
      <w:pPr>
        <w:pStyle w:val="ListParagraph"/>
        <w:numPr>
          <w:ilvl w:val="0"/>
          <w:numId w:val="6"/>
        </w:numPr>
        <w:tabs>
          <w:tab w:val="left" w:pos="1134"/>
        </w:tabs>
        <w:spacing w:before="0" w:line="276" w:lineRule="auto"/>
        <w:ind w:left="0" w:firstLine="567"/>
        <w:jc w:val="both"/>
        <w:rPr>
          <w:bCs/>
          <w:i/>
          <w:iCs/>
          <w:sz w:val="24"/>
          <w:szCs w:val="24"/>
        </w:rPr>
      </w:pPr>
      <w:r w:rsidRPr="00E065FE">
        <w:rPr>
          <w:bCs/>
          <w:sz w:val="24"/>
          <w:szCs w:val="24"/>
        </w:rPr>
        <w:t>Termenii și condițiile de livrare/prestare/executare solicitați:</w:t>
      </w:r>
      <w:r w:rsidR="004A2D4B">
        <w:rPr>
          <w:bCs/>
          <w:sz w:val="24"/>
          <w:szCs w:val="24"/>
        </w:rPr>
        <w:t xml:space="preserve"> </w:t>
      </w:r>
      <w:r w:rsidR="004A2D4B" w:rsidRPr="007B185A">
        <w:rPr>
          <w:bCs/>
          <w:i/>
          <w:iCs/>
          <w:sz w:val="24"/>
          <w:szCs w:val="24"/>
        </w:rPr>
        <w:t>lotul 1</w:t>
      </w:r>
      <w:r w:rsidRPr="00E065FE">
        <w:rPr>
          <w:bCs/>
          <w:sz w:val="24"/>
          <w:szCs w:val="24"/>
        </w:rPr>
        <w:t xml:space="preserve"> </w:t>
      </w:r>
      <w:r w:rsidRPr="000049B0">
        <w:rPr>
          <w:bCs/>
          <w:i/>
          <w:iCs/>
          <w:sz w:val="24"/>
          <w:szCs w:val="24"/>
        </w:rPr>
        <w:t xml:space="preserve">pînă la 15 zile </w:t>
      </w:r>
      <w:bookmarkStart w:id="2" w:name="_Hlk57116624"/>
      <w:r w:rsidRPr="000049B0">
        <w:rPr>
          <w:bCs/>
          <w:i/>
          <w:iCs/>
          <w:sz w:val="24"/>
          <w:szCs w:val="24"/>
        </w:rPr>
        <w:t xml:space="preserve">din </w:t>
      </w:r>
      <w:r w:rsidR="007A0F1D">
        <w:rPr>
          <w:bCs/>
          <w:i/>
          <w:iCs/>
          <w:sz w:val="24"/>
          <w:szCs w:val="24"/>
        </w:rPr>
        <w:t>data</w:t>
      </w:r>
      <w:r w:rsidRPr="000049B0">
        <w:rPr>
          <w:bCs/>
          <w:i/>
          <w:iCs/>
          <w:sz w:val="24"/>
          <w:szCs w:val="24"/>
        </w:rPr>
        <w:t xml:space="preserve"> semnării contractului</w:t>
      </w:r>
      <w:r w:rsidR="004A2D4B">
        <w:rPr>
          <w:bCs/>
          <w:i/>
          <w:iCs/>
          <w:sz w:val="24"/>
          <w:szCs w:val="24"/>
        </w:rPr>
        <w:t xml:space="preserve"> </w:t>
      </w:r>
      <w:bookmarkEnd w:id="2"/>
      <w:r w:rsidR="004A2D4B">
        <w:rPr>
          <w:bCs/>
          <w:i/>
          <w:iCs/>
          <w:sz w:val="24"/>
          <w:szCs w:val="24"/>
        </w:rPr>
        <w:t xml:space="preserve">și lotul 2 pînă la 60 zile </w:t>
      </w:r>
      <w:r w:rsidR="004A2D4B" w:rsidRPr="004A2D4B">
        <w:rPr>
          <w:bCs/>
          <w:i/>
          <w:iCs/>
          <w:sz w:val="24"/>
          <w:szCs w:val="24"/>
        </w:rPr>
        <w:t xml:space="preserve">din </w:t>
      </w:r>
      <w:r w:rsidR="007A0F1D">
        <w:rPr>
          <w:bCs/>
          <w:i/>
          <w:iCs/>
          <w:sz w:val="24"/>
          <w:szCs w:val="24"/>
        </w:rPr>
        <w:t>data</w:t>
      </w:r>
      <w:r w:rsidR="004A2D4B" w:rsidRPr="004A2D4B">
        <w:rPr>
          <w:bCs/>
          <w:i/>
          <w:iCs/>
          <w:sz w:val="24"/>
          <w:szCs w:val="24"/>
        </w:rPr>
        <w:t xml:space="preserve"> semnării contractului</w:t>
      </w:r>
      <w:r w:rsidR="004A2D4B">
        <w:rPr>
          <w:bCs/>
          <w:i/>
          <w:iCs/>
          <w:sz w:val="24"/>
          <w:szCs w:val="24"/>
        </w:rPr>
        <w:t>.</w:t>
      </w:r>
    </w:p>
    <w:p w14:paraId="4C26903A" w14:textId="30483F1D" w:rsidR="003A431A" w:rsidRPr="00B24352" w:rsidRDefault="003A431A" w:rsidP="00BB0FCC">
      <w:pPr>
        <w:pStyle w:val="ListParagraph"/>
        <w:numPr>
          <w:ilvl w:val="0"/>
          <w:numId w:val="6"/>
        </w:numPr>
        <w:tabs>
          <w:tab w:val="left" w:pos="1134"/>
        </w:tabs>
        <w:spacing w:before="0" w:line="276" w:lineRule="auto"/>
        <w:ind w:left="0" w:firstLine="567"/>
        <w:jc w:val="both"/>
        <w:rPr>
          <w:bCs/>
          <w:i/>
          <w:iCs/>
          <w:sz w:val="24"/>
          <w:szCs w:val="24"/>
        </w:rPr>
      </w:pPr>
      <w:r w:rsidRPr="00B24352">
        <w:rPr>
          <w:bCs/>
          <w:sz w:val="24"/>
          <w:szCs w:val="24"/>
        </w:rPr>
        <w:t xml:space="preserve">Termenul de valabilitate a contractului: </w:t>
      </w:r>
      <w:r w:rsidRPr="00B24352">
        <w:rPr>
          <w:bCs/>
          <w:i/>
          <w:iCs/>
          <w:sz w:val="24"/>
          <w:szCs w:val="24"/>
        </w:rPr>
        <w:t>31.0</w:t>
      </w:r>
      <w:r w:rsidR="00B24352" w:rsidRPr="00B24352">
        <w:rPr>
          <w:bCs/>
          <w:i/>
          <w:iCs/>
          <w:sz w:val="24"/>
          <w:szCs w:val="24"/>
        </w:rPr>
        <w:t>5</w:t>
      </w:r>
      <w:r w:rsidRPr="00B24352">
        <w:rPr>
          <w:bCs/>
          <w:i/>
          <w:iCs/>
          <w:sz w:val="24"/>
          <w:szCs w:val="24"/>
        </w:rPr>
        <w:t>.2021.</w:t>
      </w:r>
    </w:p>
    <w:p w14:paraId="7E77D2D0" w14:textId="2B15D59C" w:rsidR="003A431A" w:rsidRPr="000049B0" w:rsidRDefault="003A431A" w:rsidP="00BB0FCC">
      <w:pPr>
        <w:pStyle w:val="ListParagraph"/>
        <w:numPr>
          <w:ilvl w:val="0"/>
          <w:numId w:val="6"/>
        </w:numPr>
        <w:tabs>
          <w:tab w:val="left" w:pos="1134"/>
        </w:tabs>
        <w:spacing w:before="0" w:line="276" w:lineRule="auto"/>
        <w:ind w:left="0" w:firstLine="567"/>
        <w:jc w:val="both"/>
        <w:rPr>
          <w:bCs/>
          <w:i/>
          <w:iCs/>
          <w:sz w:val="24"/>
          <w:szCs w:val="24"/>
        </w:rPr>
      </w:pPr>
      <w:r w:rsidRPr="00E065FE">
        <w:rPr>
          <w:bCs/>
          <w:sz w:val="24"/>
          <w:szCs w:val="24"/>
        </w:rPr>
        <w:t>Contract de achiziție rezervat atelierelor protejate sau că acesta poate fi executat numai în cadrul unor programe de angajare protejată (după caz):</w:t>
      </w:r>
      <w:r w:rsidRPr="00E065FE">
        <w:rPr>
          <w:bCs/>
          <w:spacing w:val="-2"/>
          <w:sz w:val="24"/>
          <w:szCs w:val="24"/>
        </w:rPr>
        <w:t xml:space="preserve"> </w:t>
      </w:r>
      <w:r w:rsidRPr="000049B0">
        <w:rPr>
          <w:bCs/>
          <w:i/>
          <w:iCs/>
          <w:sz w:val="24"/>
          <w:szCs w:val="24"/>
        </w:rPr>
        <w:t>nu se aplică</w:t>
      </w:r>
      <w:r w:rsidR="000049B0">
        <w:rPr>
          <w:bCs/>
          <w:i/>
          <w:iCs/>
          <w:sz w:val="24"/>
          <w:szCs w:val="24"/>
        </w:rPr>
        <w:t>.</w:t>
      </w:r>
    </w:p>
    <w:p w14:paraId="55DF7C48" w14:textId="7FB09B6F" w:rsidR="003A431A" w:rsidRPr="000049B0" w:rsidRDefault="003A431A" w:rsidP="00BB0FCC">
      <w:pPr>
        <w:pStyle w:val="ListParagraph"/>
        <w:numPr>
          <w:ilvl w:val="0"/>
          <w:numId w:val="6"/>
        </w:numPr>
        <w:tabs>
          <w:tab w:val="left" w:pos="1134"/>
        </w:tabs>
        <w:spacing w:before="0" w:line="276" w:lineRule="auto"/>
        <w:ind w:left="0" w:firstLine="567"/>
        <w:jc w:val="both"/>
        <w:rPr>
          <w:bCs/>
          <w:i/>
          <w:iCs/>
          <w:sz w:val="24"/>
          <w:szCs w:val="24"/>
        </w:rPr>
      </w:pPr>
      <w:r w:rsidRPr="00E065FE">
        <w:rPr>
          <w:bCs/>
          <w:sz w:val="24"/>
          <w:szCs w:val="24"/>
        </w:rPr>
        <w:t>Prestarea serviciului este rezervată unei anumite profesii în temeiul unor acte cu putere</w:t>
      </w:r>
      <w:r w:rsidRPr="00E065FE">
        <w:rPr>
          <w:bCs/>
          <w:spacing w:val="-29"/>
          <w:sz w:val="24"/>
          <w:szCs w:val="24"/>
        </w:rPr>
        <w:t xml:space="preserve"> </w:t>
      </w:r>
      <w:r w:rsidRPr="00E065FE">
        <w:rPr>
          <w:bCs/>
          <w:sz w:val="24"/>
          <w:szCs w:val="24"/>
        </w:rPr>
        <w:t>de lege sau al unor acte administrative (după caz):</w:t>
      </w:r>
      <w:r w:rsidRPr="00E065FE">
        <w:rPr>
          <w:bCs/>
          <w:spacing w:val="-4"/>
          <w:sz w:val="24"/>
          <w:szCs w:val="24"/>
        </w:rPr>
        <w:t xml:space="preserve"> </w:t>
      </w:r>
      <w:r w:rsidRPr="000049B0">
        <w:rPr>
          <w:bCs/>
          <w:i/>
          <w:iCs/>
          <w:sz w:val="24"/>
          <w:szCs w:val="24"/>
        </w:rPr>
        <w:t>nu se aplică</w:t>
      </w:r>
      <w:r w:rsidR="000049B0">
        <w:rPr>
          <w:bCs/>
          <w:i/>
          <w:iCs/>
          <w:sz w:val="24"/>
          <w:szCs w:val="24"/>
        </w:rPr>
        <w:t>.</w:t>
      </w:r>
    </w:p>
    <w:p w14:paraId="676973FE" w14:textId="0B2A3FD5" w:rsidR="003A431A" w:rsidRPr="00BB0FCC" w:rsidRDefault="003A431A" w:rsidP="00BB0FCC">
      <w:pPr>
        <w:pStyle w:val="ListParagraph"/>
        <w:numPr>
          <w:ilvl w:val="0"/>
          <w:numId w:val="6"/>
        </w:numPr>
        <w:tabs>
          <w:tab w:val="left" w:pos="1134"/>
        </w:tabs>
        <w:spacing w:before="0" w:line="276" w:lineRule="auto"/>
        <w:ind w:left="0" w:firstLine="567"/>
        <w:jc w:val="both"/>
        <w:rPr>
          <w:bCs/>
          <w:sz w:val="24"/>
          <w:szCs w:val="24"/>
        </w:rPr>
      </w:pPr>
      <w:r w:rsidRPr="00E065FE">
        <w:rPr>
          <w:bCs/>
          <w:sz w:val="24"/>
          <w:szCs w:val="24"/>
        </w:rPr>
        <w:t>Scurta descriere a criteriilor privind eligibilitatea operatorilor economici care pot determina eliminarea acestora și a criteriilor de selecție; nivelul minim (nivelurile minime) al (ale) cerințelor eventual impuse; se menționează informațiile solicitate (DUAE, documentație):</w:t>
      </w:r>
    </w:p>
    <w:tbl>
      <w:tblPr>
        <w:tblStyle w:val="TableGrid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75"/>
        <w:gridCol w:w="3011"/>
        <w:gridCol w:w="4252"/>
        <w:gridCol w:w="1560"/>
      </w:tblGrid>
      <w:tr w:rsidR="00E065FE" w:rsidRPr="00BB0FCC" w14:paraId="3F47E8C3" w14:textId="77777777" w:rsidTr="00BB0FCC">
        <w:trPr>
          <w:trHeight w:val="340"/>
        </w:trPr>
        <w:tc>
          <w:tcPr>
            <w:tcW w:w="675" w:type="dxa"/>
            <w:shd w:val="clear" w:color="auto" w:fill="D9D9D9" w:themeFill="background1" w:themeFillShade="D9"/>
          </w:tcPr>
          <w:p w14:paraId="257104CA" w14:textId="10104B96" w:rsidR="000D2BC4" w:rsidRPr="00BB0FCC" w:rsidRDefault="000D2BC4" w:rsidP="00BB0FCC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BB0FCC">
              <w:rPr>
                <w:b/>
                <w:bCs/>
                <w:iCs/>
                <w:sz w:val="20"/>
                <w:szCs w:val="20"/>
              </w:rPr>
              <w:t>Nr. d/o</w:t>
            </w:r>
          </w:p>
        </w:tc>
        <w:tc>
          <w:tcPr>
            <w:tcW w:w="3011" w:type="dxa"/>
            <w:shd w:val="clear" w:color="auto" w:fill="D9D9D9" w:themeFill="background1" w:themeFillShade="D9"/>
          </w:tcPr>
          <w:p w14:paraId="7BD17792" w14:textId="77777777" w:rsidR="000D2BC4" w:rsidRPr="00BB0FCC" w:rsidRDefault="000D2BC4" w:rsidP="00E065F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BB0FCC">
              <w:rPr>
                <w:b/>
                <w:bCs/>
                <w:iCs/>
                <w:sz w:val="20"/>
                <w:szCs w:val="20"/>
              </w:rPr>
              <w:t>Descrierea criteriului/cerinței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2DE5131A" w14:textId="77777777" w:rsidR="000D2BC4" w:rsidRPr="00BB0FCC" w:rsidRDefault="000D2BC4" w:rsidP="00E065F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BB0FCC">
              <w:rPr>
                <w:b/>
                <w:bCs/>
                <w:iCs/>
                <w:sz w:val="20"/>
                <w:szCs w:val="20"/>
              </w:rPr>
              <w:t>Mod de demonstrare a îndeplinirii criteriului/cerinței: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481A980C" w14:textId="77777777" w:rsidR="000D2BC4" w:rsidRPr="00BB0FCC" w:rsidRDefault="000D2BC4" w:rsidP="00E065F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BB0FCC">
              <w:rPr>
                <w:b/>
                <w:bCs/>
                <w:iCs/>
                <w:sz w:val="20"/>
                <w:szCs w:val="20"/>
              </w:rPr>
              <w:t>Nivelul minim/</w:t>
            </w:r>
            <w:r w:rsidRPr="00BB0FCC">
              <w:rPr>
                <w:b/>
                <w:bCs/>
                <w:iCs/>
                <w:sz w:val="20"/>
                <w:szCs w:val="20"/>
              </w:rPr>
              <w:br/>
              <w:t>Obligativitatea</w:t>
            </w:r>
          </w:p>
        </w:tc>
      </w:tr>
      <w:tr w:rsidR="00E065FE" w:rsidRPr="00BB0FCC" w14:paraId="548979C0" w14:textId="77777777" w:rsidTr="00BB0FCC">
        <w:trPr>
          <w:trHeight w:val="340"/>
        </w:trPr>
        <w:tc>
          <w:tcPr>
            <w:tcW w:w="675" w:type="dxa"/>
            <w:shd w:val="clear" w:color="auto" w:fill="FFFFFF" w:themeFill="background1"/>
            <w:vAlign w:val="center"/>
          </w:tcPr>
          <w:p w14:paraId="44B969F7" w14:textId="78A3C527" w:rsidR="000D2BC4" w:rsidRPr="00BB0FCC" w:rsidRDefault="00A26578" w:rsidP="00BB0FCC">
            <w:pPr>
              <w:jc w:val="center"/>
              <w:rPr>
                <w:iCs/>
                <w:sz w:val="20"/>
                <w:szCs w:val="20"/>
              </w:rPr>
            </w:pPr>
            <w:r w:rsidRPr="00BB0FCC">
              <w:rPr>
                <w:iCs/>
                <w:sz w:val="20"/>
                <w:szCs w:val="20"/>
              </w:rPr>
              <w:t>1</w:t>
            </w:r>
          </w:p>
          <w:p w14:paraId="1822FC81" w14:textId="43CFA6F1" w:rsidR="000D2BC4" w:rsidRPr="00BB0FCC" w:rsidRDefault="000D2BC4" w:rsidP="00BB0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FFFFFF" w:themeFill="background1"/>
            <w:vAlign w:val="center"/>
          </w:tcPr>
          <w:p w14:paraId="113D9731" w14:textId="77777777" w:rsidR="000D2BC4" w:rsidRPr="00BB0FCC" w:rsidRDefault="000D2BC4" w:rsidP="006C1588">
            <w:pPr>
              <w:rPr>
                <w:sz w:val="20"/>
                <w:szCs w:val="20"/>
              </w:rPr>
            </w:pPr>
            <w:r w:rsidRPr="00BB0FCC">
              <w:rPr>
                <w:sz w:val="20"/>
                <w:szCs w:val="20"/>
              </w:rPr>
              <w:t>DUAE</w:t>
            </w:r>
          </w:p>
          <w:p w14:paraId="02DDDA5E" w14:textId="77777777" w:rsidR="000D2BC4" w:rsidRPr="00BB0FCC" w:rsidRDefault="000D2BC4" w:rsidP="006C1588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140EF808" w14:textId="77777777" w:rsidR="000D2BC4" w:rsidRPr="00BB0FCC" w:rsidRDefault="000D2BC4" w:rsidP="00BB0FCC">
            <w:pPr>
              <w:jc w:val="both"/>
              <w:rPr>
                <w:sz w:val="20"/>
                <w:szCs w:val="20"/>
              </w:rPr>
            </w:pPr>
            <w:r w:rsidRPr="00BB0FCC">
              <w:rPr>
                <w:sz w:val="20"/>
                <w:szCs w:val="20"/>
              </w:rPr>
              <w:t>Fоrmulаrul standard al Documentului Unic de Achizitii European – Original, соnfirmаt рrin sеmnăturа electronica a Paricipantului.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D4E0102" w14:textId="77777777" w:rsidR="000D2BC4" w:rsidRPr="00BB0FCC" w:rsidRDefault="000D2BC4" w:rsidP="00E065FE">
            <w:pPr>
              <w:jc w:val="center"/>
              <w:rPr>
                <w:iCs/>
                <w:sz w:val="20"/>
                <w:szCs w:val="20"/>
              </w:rPr>
            </w:pPr>
            <w:r w:rsidRPr="00BB0FCC">
              <w:rPr>
                <w:sz w:val="20"/>
                <w:szCs w:val="20"/>
                <w:lang w:eastAsia="ro-MD" w:bidi="ro-MD"/>
              </w:rPr>
              <w:t>Obligatoriu</w:t>
            </w:r>
          </w:p>
        </w:tc>
      </w:tr>
      <w:tr w:rsidR="00E065FE" w:rsidRPr="00BB0FCC" w14:paraId="4E830180" w14:textId="77777777" w:rsidTr="00BB0FCC">
        <w:trPr>
          <w:trHeight w:val="340"/>
        </w:trPr>
        <w:tc>
          <w:tcPr>
            <w:tcW w:w="675" w:type="dxa"/>
            <w:shd w:val="clear" w:color="auto" w:fill="FFFFFF" w:themeFill="background1"/>
            <w:vAlign w:val="center"/>
          </w:tcPr>
          <w:p w14:paraId="3910944A" w14:textId="281828A1" w:rsidR="000D2BC4" w:rsidRPr="00BB0FCC" w:rsidRDefault="00E065FE" w:rsidP="00BB0FCC">
            <w:pPr>
              <w:jc w:val="center"/>
              <w:rPr>
                <w:iCs/>
                <w:sz w:val="20"/>
                <w:szCs w:val="20"/>
              </w:rPr>
            </w:pPr>
            <w:r w:rsidRPr="00BB0FCC"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3011" w:type="dxa"/>
            <w:shd w:val="clear" w:color="auto" w:fill="FFFFFF" w:themeFill="background1"/>
            <w:vAlign w:val="center"/>
          </w:tcPr>
          <w:p w14:paraId="4C15B70B" w14:textId="77777777" w:rsidR="000D2BC4" w:rsidRPr="00BB0FCC" w:rsidRDefault="000D2BC4" w:rsidP="006C1588">
            <w:pPr>
              <w:rPr>
                <w:sz w:val="20"/>
                <w:szCs w:val="20"/>
              </w:rPr>
            </w:pPr>
            <w:r w:rsidRPr="00BB0FCC">
              <w:rPr>
                <w:sz w:val="20"/>
                <w:szCs w:val="20"/>
                <w:lang w:eastAsia="ro-MD" w:bidi="ro-MD"/>
              </w:rPr>
              <w:t>Date generale despre ofertant</w:t>
            </w:r>
            <w:r w:rsidRPr="00BB0FCC">
              <w:rPr>
                <w:sz w:val="20"/>
                <w:szCs w:val="20"/>
                <w:lang w:eastAsia="ro-MD" w:bidi="ro-MD"/>
              </w:rPr>
              <w:br/>
            </w:r>
            <w:r w:rsidRPr="00BB0FCC">
              <w:rPr>
                <w:i/>
                <w:sz w:val="20"/>
                <w:szCs w:val="20"/>
                <w:lang w:eastAsia="ro-MD" w:bidi="ro-MD"/>
              </w:rPr>
              <w:t>(inclusiv rechizite bancare)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781C0ADE" w14:textId="77777777" w:rsidR="000D2BC4" w:rsidRPr="00BB0FCC" w:rsidRDefault="000D2BC4" w:rsidP="00BB0FCC">
            <w:pPr>
              <w:jc w:val="both"/>
              <w:rPr>
                <w:sz w:val="20"/>
                <w:szCs w:val="20"/>
              </w:rPr>
            </w:pPr>
            <w:r w:rsidRPr="00BB0FCC">
              <w:rPr>
                <w:iCs/>
                <w:sz w:val="20"/>
                <w:szCs w:val="20"/>
                <w:lang w:eastAsia="ro-MD" w:bidi="ro-MD"/>
              </w:rPr>
              <w:t>Original, confirmat prin aplicarea</w:t>
            </w:r>
            <w:r w:rsidRPr="00BB0FCC">
              <w:rPr>
                <w:iCs/>
                <w:sz w:val="20"/>
                <w:szCs w:val="20"/>
                <w:lang w:eastAsia="ro-MD" w:bidi="ro-MD"/>
              </w:rPr>
              <w:br/>
              <w:t>semnăturii electronice a ofertantului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6D9D9BC" w14:textId="77777777" w:rsidR="000D2BC4" w:rsidRPr="00BB0FCC" w:rsidRDefault="000D2BC4" w:rsidP="00E065FE">
            <w:pPr>
              <w:jc w:val="center"/>
              <w:rPr>
                <w:sz w:val="20"/>
                <w:szCs w:val="20"/>
              </w:rPr>
            </w:pPr>
            <w:r w:rsidRPr="00BB0FCC">
              <w:rPr>
                <w:sz w:val="20"/>
                <w:szCs w:val="20"/>
                <w:lang w:eastAsia="ro-MD" w:bidi="ro-MD"/>
              </w:rPr>
              <w:t>Obligatoriu</w:t>
            </w:r>
          </w:p>
        </w:tc>
      </w:tr>
      <w:tr w:rsidR="00E065FE" w:rsidRPr="00BB0FCC" w14:paraId="666C36CB" w14:textId="77777777" w:rsidTr="00BB0FCC">
        <w:trPr>
          <w:trHeight w:val="340"/>
        </w:trPr>
        <w:tc>
          <w:tcPr>
            <w:tcW w:w="675" w:type="dxa"/>
            <w:shd w:val="clear" w:color="auto" w:fill="FFFFFF" w:themeFill="background1"/>
            <w:vAlign w:val="center"/>
          </w:tcPr>
          <w:p w14:paraId="12DD5D2D" w14:textId="19B6E9A2" w:rsidR="000D2BC4" w:rsidRPr="00BB0FCC" w:rsidRDefault="00E065FE" w:rsidP="00BB0FCC">
            <w:pPr>
              <w:jc w:val="center"/>
              <w:rPr>
                <w:iCs/>
                <w:sz w:val="20"/>
                <w:szCs w:val="20"/>
              </w:rPr>
            </w:pPr>
            <w:r w:rsidRPr="00BB0FCC">
              <w:rPr>
                <w:iCs/>
                <w:sz w:val="20"/>
                <w:szCs w:val="20"/>
              </w:rPr>
              <w:t>3</w:t>
            </w:r>
          </w:p>
        </w:tc>
        <w:tc>
          <w:tcPr>
            <w:tcW w:w="3011" w:type="dxa"/>
            <w:shd w:val="clear" w:color="auto" w:fill="FFFFFF" w:themeFill="background1"/>
            <w:vAlign w:val="center"/>
          </w:tcPr>
          <w:p w14:paraId="514C3A60" w14:textId="77777777" w:rsidR="000D2BC4" w:rsidRPr="00BB0FCC" w:rsidRDefault="000D2BC4" w:rsidP="006C1588">
            <w:pPr>
              <w:rPr>
                <w:sz w:val="20"/>
                <w:szCs w:val="20"/>
              </w:rPr>
            </w:pPr>
            <w:r w:rsidRPr="00BB0FCC">
              <w:rPr>
                <w:sz w:val="20"/>
                <w:szCs w:val="20"/>
                <w:lang w:eastAsia="ro-MD" w:bidi="ro-MD"/>
              </w:rPr>
              <w:t>Certificat/ Decizie de</w:t>
            </w:r>
            <w:r w:rsidRPr="00BB0FCC">
              <w:rPr>
                <w:sz w:val="20"/>
                <w:szCs w:val="20"/>
                <w:lang w:eastAsia="ro-MD" w:bidi="ro-MD"/>
              </w:rPr>
              <w:br/>
              <w:t>înregistrare a întreprinderii/ Extras din Registrul de Stat al</w:t>
            </w:r>
            <w:r w:rsidRPr="00BB0FCC">
              <w:rPr>
                <w:sz w:val="20"/>
                <w:szCs w:val="20"/>
                <w:lang w:eastAsia="ro-MD" w:bidi="ro-MD"/>
              </w:rPr>
              <w:br/>
              <w:t>persoanelor juridice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46BE5894" w14:textId="58358A07" w:rsidR="000D2BC4" w:rsidRPr="00BB0FCC" w:rsidRDefault="000D2BC4" w:rsidP="00BB0FCC">
            <w:pPr>
              <w:jc w:val="both"/>
              <w:rPr>
                <w:sz w:val="20"/>
                <w:szCs w:val="20"/>
              </w:rPr>
            </w:pPr>
            <w:r w:rsidRPr="00BB0FCC">
              <w:rPr>
                <w:iCs/>
                <w:sz w:val="20"/>
                <w:szCs w:val="20"/>
                <w:lang w:eastAsia="ro-MD" w:bidi="ro-MD"/>
              </w:rPr>
              <w:t>Confirmat prin aplicarea semnăturii</w:t>
            </w:r>
            <w:r w:rsidR="00BB0FCC">
              <w:rPr>
                <w:iCs/>
                <w:sz w:val="20"/>
                <w:szCs w:val="20"/>
                <w:lang w:eastAsia="ro-MD" w:bidi="ro-MD"/>
              </w:rPr>
              <w:t xml:space="preserve"> </w:t>
            </w:r>
            <w:r w:rsidRPr="00BB0FCC">
              <w:rPr>
                <w:iCs/>
                <w:sz w:val="20"/>
                <w:szCs w:val="20"/>
                <w:lang w:eastAsia="ro-MD" w:bidi="ro-MD"/>
              </w:rPr>
              <w:t>electronice a ofertantului.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F590D9F" w14:textId="77777777" w:rsidR="000D2BC4" w:rsidRPr="00BB0FCC" w:rsidRDefault="000D2BC4" w:rsidP="00E065FE">
            <w:pPr>
              <w:jc w:val="center"/>
              <w:rPr>
                <w:sz w:val="20"/>
                <w:szCs w:val="20"/>
              </w:rPr>
            </w:pPr>
            <w:r w:rsidRPr="00BB0FCC">
              <w:rPr>
                <w:sz w:val="20"/>
                <w:szCs w:val="20"/>
                <w:lang w:eastAsia="ro-MD" w:bidi="ro-MD"/>
              </w:rPr>
              <w:t>Obligatoriu</w:t>
            </w:r>
          </w:p>
        </w:tc>
      </w:tr>
      <w:tr w:rsidR="00E065FE" w:rsidRPr="00BB0FCC" w14:paraId="32E14B44" w14:textId="77777777" w:rsidTr="00BB0FCC">
        <w:trPr>
          <w:trHeight w:val="340"/>
        </w:trPr>
        <w:tc>
          <w:tcPr>
            <w:tcW w:w="675" w:type="dxa"/>
            <w:shd w:val="clear" w:color="auto" w:fill="FFFFFF" w:themeFill="background1"/>
            <w:vAlign w:val="center"/>
          </w:tcPr>
          <w:p w14:paraId="607F0620" w14:textId="0A98D967" w:rsidR="000D2BC4" w:rsidRPr="00BB0FCC" w:rsidRDefault="00E065FE" w:rsidP="00BB0FCC">
            <w:pPr>
              <w:jc w:val="center"/>
              <w:rPr>
                <w:iCs/>
                <w:sz w:val="20"/>
                <w:szCs w:val="20"/>
              </w:rPr>
            </w:pPr>
            <w:r w:rsidRPr="00BB0FCC">
              <w:rPr>
                <w:iCs/>
                <w:sz w:val="20"/>
                <w:szCs w:val="20"/>
              </w:rPr>
              <w:t>4</w:t>
            </w:r>
          </w:p>
        </w:tc>
        <w:tc>
          <w:tcPr>
            <w:tcW w:w="3011" w:type="dxa"/>
            <w:shd w:val="clear" w:color="auto" w:fill="FFFFFF" w:themeFill="background1"/>
            <w:vAlign w:val="center"/>
          </w:tcPr>
          <w:p w14:paraId="041AE78C" w14:textId="77777777" w:rsidR="000D2BC4" w:rsidRPr="00BB0FCC" w:rsidRDefault="000D2BC4" w:rsidP="006C1588">
            <w:pPr>
              <w:rPr>
                <w:sz w:val="20"/>
                <w:szCs w:val="20"/>
              </w:rPr>
            </w:pPr>
            <w:r w:rsidRPr="00BB0FCC">
              <w:rPr>
                <w:sz w:val="20"/>
                <w:szCs w:val="20"/>
              </w:rPr>
              <w:t>Oferta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1731AB3F" w14:textId="77777777" w:rsidR="000D2BC4" w:rsidRPr="00BB0FCC" w:rsidRDefault="000D2BC4" w:rsidP="00BB0FCC">
            <w:pPr>
              <w:jc w:val="both"/>
              <w:rPr>
                <w:sz w:val="20"/>
                <w:szCs w:val="20"/>
              </w:rPr>
            </w:pPr>
            <w:r w:rsidRPr="00BB0FCC">
              <w:rPr>
                <w:sz w:val="20"/>
                <w:szCs w:val="20"/>
              </w:rPr>
              <w:t>Original - confirmat prin semnătura electronica a participantului conform formularului F 3.1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7834B01" w14:textId="77777777" w:rsidR="000D2BC4" w:rsidRPr="00BB0FCC" w:rsidRDefault="000D2BC4" w:rsidP="00E065FE">
            <w:pPr>
              <w:jc w:val="center"/>
              <w:rPr>
                <w:iCs/>
                <w:sz w:val="20"/>
                <w:szCs w:val="20"/>
              </w:rPr>
            </w:pPr>
            <w:r w:rsidRPr="00BB0FCC">
              <w:rPr>
                <w:sz w:val="20"/>
                <w:szCs w:val="20"/>
                <w:lang w:eastAsia="ro-MD" w:bidi="ro-MD"/>
              </w:rPr>
              <w:t>Obligatoriu</w:t>
            </w:r>
          </w:p>
        </w:tc>
      </w:tr>
      <w:tr w:rsidR="00E065FE" w:rsidRPr="00BB0FCC" w14:paraId="13F5BC16" w14:textId="77777777" w:rsidTr="00BB0FCC">
        <w:trPr>
          <w:trHeight w:val="340"/>
        </w:trPr>
        <w:tc>
          <w:tcPr>
            <w:tcW w:w="675" w:type="dxa"/>
            <w:shd w:val="clear" w:color="auto" w:fill="FFFFFF" w:themeFill="background1"/>
            <w:vAlign w:val="center"/>
          </w:tcPr>
          <w:p w14:paraId="08114ABF" w14:textId="308B964F" w:rsidR="000D2BC4" w:rsidRPr="00BB0FCC" w:rsidRDefault="00E065FE" w:rsidP="00BB0FCC">
            <w:pPr>
              <w:jc w:val="center"/>
              <w:rPr>
                <w:iCs/>
                <w:sz w:val="20"/>
                <w:szCs w:val="20"/>
              </w:rPr>
            </w:pPr>
            <w:r w:rsidRPr="00BB0FCC">
              <w:rPr>
                <w:iCs/>
                <w:sz w:val="20"/>
                <w:szCs w:val="20"/>
              </w:rPr>
              <w:t>5</w:t>
            </w:r>
          </w:p>
        </w:tc>
        <w:tc>
          <w:tcPr>
            <w:tcW w:w="3011" w:type="dxa"/>
            <w:shd w:val="clear" w:color="auto" w:fill="FFFFFF" w:themeFill="background1"/>
            <w:vAlign w:val="center"/>
          </w:tcPr>
          <w:p w14:paraId="1A6D291A" w14:textId="77777777" w:rsidR="000D2BC4" w:rsidRPr="00BB0FCC" w:rsidRDefault="000D2BC4" w:rsidP="006C1588">
            <w:pPr>
              <w:rPr>
                <w:sz w:val="20"/>
                <w:szCs w:val="20"/>
              </w:rPr>
            </w:pPr>
            <w:r w:rsidRPr="00BB0FCC">
              <w:rPr>
                <w:sz w:val="20"/>
                <w:szCs w:val="20"/>
              </w:rPr>
              <w:t>Specificația de preț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68CE8842" w14:textId="77777777" w:rsidR="000D2BC4" w:rsidRPr="00BB0FCC" w:rsidRDefault="000D2BC4" w:rsidP="00BB0FCC">
            <w:pPr>
              <w:jc w:val="both"/>
              <w:rPr>
                <w:sz w:val="20"/>
                <w:szCs w:val="20"/>
              </w:rPr>
            </w:pPr>
            <w:r w:rsidRPr="00BB0FCC">
              <w:rPr>
                <w:sz w:val="20"/>
                <w:szCs w:val="20"/>
              </w:rPr>
              <w:t>Original, confirmat prin semnătura electronica a participantului (formularul F4.2)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64E468F" w14:textId="77777777" w:rsidR="000D2BC4" w:rsidRPr="00BB0FCC" w:rsidRDefault="000D2BC4" w:rsidP="00E065FE">
            <w:pPr>
              <w:jc w:val="center"/>
              <w:rPr>
                <w:iCs/>
                <w:sz w:val="20"/>
                <w:szCs w:val="20"/>
              </w:rPr>
            </w:pPr>
            <w:r w:rsidRPr="00BB0FCC">
              <w:rPr>
                <w:sz w:val="20"/>
                <w:szCs w:val="20"/>
                <w:lang w:eastAsia="ro-MD" w:bidi="ro-MD"/>
              </w:rPr>
              <w:t>Obligatoriu</w:t>
            </w:r>
          </w:p>
        </w:tc>
      </w:tr>
      <w:tr w:rsidR="00E065FE" w:rsidRPr="00BB0FCC" w14:paraId="642F8D27" w14:textId="77777777" w:rsidTr="00BB0FCC">
        <w:trPr>
          <w:trHeight w:val="340"/>
        </w:trPr>
        <w:tc>
          <w:tcPr>
            <w:tcW w:w="675" w:type="dxa"/>
            <w:shd w:val="clear" w:color="auto" w:fill="FFFFFF" w:themeFill="background1"/>
            <w:vAlign w:val="center"/>
          </w:tcPr>
          <w:p w14:paraId="553D4D31" w14:textId="2E7CC4C0" w:rsidR="000D2BC4" w:rsidRPr="00BB0FCC" w:rsidRDefault="00E065FE" w:rsidP="00BB0FCC">
            <w:pPr>
              <w:jc w:val="center"/>
              <w:rPr>
                <w:iCs/>
                <w:sz w:val="20"/>
                <w:szCs w:val="20"/>
              </w:rPr>
            </w:pPr>
            <w:r w:rsidRPr="00BB0FCC">
              <w:rPr>
                <w:iCs/>
                <w:sz w:val="20"/>
                <w:szCs w:val="20"/>
              </w:rPr>
              <w:t>6</w:t>
            </w:r>
          </w:p>
        </w:tc>
        <w:tc>
          <w:tcPr>
            <w:tcW w:w="3011" w:type="dxa"/>
            <w:shd w:val="clear" w:color="auto" w:fill="FFFFFF" w:themeFill="background1"/>
            <w:vAlign w:val="center"/>
          </w:tcPr>
          <w:p w14:paraId="2BC7294B" w14:textId="77777777" w:rsidR="000D2BC4" w:rsidRPr="00BB0FCC" w:rsidRDefault="000D2BC4" w:rsidP="006C1588">
            <w:pPr>
              <w:rPr>
                <w:sz w:val="20"/>
                <w:szCs w:val="20"/>
              </w:rPr>
            </w:pPr>
            <w:r w:rsidRPr="00BB0FCC">
              <w:rPr>
                <w:sz w:val="20"/>
                <w:szCs w:val="20"/>
              </w:rPr>
              <w:t>Specificaţii tehnice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1287E995" w14:textId="77777777" w:rsidR="000D2BC4" w:rsidRPr="00BB0FCC" w:rsidRDefault="000D2BC4" w:rsidP="00BB0FCC">
            <w:pPr>
              <w:jc w:val="both"/>
              <w:rPr>
                <w:sz w:val="20"/>
                <w:szCs w:val="20"/>
              </w:rPr>
            </w:pPr>
            <w:r w:rsidRPr="00BB0FCC">
              <w:rPr>
                <w:sz w:val="20"/>
                <w:szCs w:val="20"/>
              </w:rPr>
              <w:t>Original, confirmat prin semnătura electronica a participantului (formularul F4.1)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318A99D" w14:textId="77777777" w:rsidR="000D2BC4" w:rsidRPr="00BB0FCC" w:rsidRDefault="000D2BC4" w:rsidP="00E065FE">
            <w:pPr>
              <w:jc w:val="center"/>
              <w:rPr>
                <w:iCs/>
                <w:sz w:val="20"/>
                <w:szCs w:val="20"/>
              </w:rPr>
            </w:pPr>
            <w:r w:rsidRPr="00BB0FCC">
              <w:rPr>
                <w:sz w:val="20"/>
                <w:szCs w:val="20"/>
                <w:lang w:eastAsia="ro-MD" w:bidi="ro-MD"/>
              </w:rPr>
              <w:t>Obligatoriu</w:t>
            </w:r>
          </w:p>
        </w:tc>
      </w:tr>
      <w:tr w:rsidR="00E065FE" w:rsidRPr="00BB0FCC" w14:paraId="0EF767F0" w14:textId="77777777" w:rsidTr="00BB0FCC">
        <w:trPr>
          <w:trHeight w:val="340"/>
        </w:trPr>
        <w:tc>
          <w:tcPr>
            <w:tcW w:w="675" w:type="dxa"/>
            <w:shd w:val="clear" w:color="auto" w:fill="FFFFFF" w:themeFill="background1"/>
            <w:vAlign w:val="center"/>
          </w:tcPr>
          <w:p w14:paraId="6B7CB81A" w14:textId="4905FB17" w:rsidR="000D2BC4" w:rsidRPr="00BB0FCC" w:rsidRDefault="00B24352" w:rsidP="00BB0FCC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7</w:t>
            </w:r>
          </w:p>
        </w:tc>
        <w:tc>
          <w:tcPr>
            <w:tcW w:w="3011" w:type="dxa"/>
            <w:shd w:val="clear" w:color="auto" w:fill="FFFFFF" w:themeFill="background1"/>
            <w:vAlign w:val="center"/>
          </w:tcPr>
          <w:p w14:paraId="2AAFBABA" w14:textId="77777777" w:rsidR="000D2BC4" w:rsidRPr="00BB0FCC" w:rsidRDefault="000D2BC4" w:rsidP="006C1588">
            <w:pPr>
              <w:rPr>
                <w:sz w:val="20"/>
                <w:szCs w:val="20"/>
              </w:rPr>
            </w:pPr>
            <w:r w:rsidRPr="00BB0FCC">
              <w:rPr>
                <w:sz w:val="20"/>
                <w:szCs w:val="20"/>
              </w:rPr>
              <w:t>Minim ani de experiență specifică în livrarea bunurilor și/sau serviciilor similare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329B4005" w14:textId="424A4FA2" w:rsidR="000D2BC4" w:rsidRPr="00BB0FCC" w:rsidRDefault="000D2BC4" w:rsidP="00BB0FCC">
            <w:pPr>
              <w:jc w:val="both"/>
              <w:rPr>
                <w:sz w:val="20"/>
                <w:szCs w:val="20"/>
              </w:rPr>
            </w:pPr>
            <w:r w:rsidRPr="00BB0FCC">
              <w:rPr>
                <w:sz w:val="20"/>
                <w:szCs w:val="20"/>
              </w:rPr>
              <w:t xml:space="preserve">Ofertantul va avea minim </w:t>
            </w:r>
            <w:r w:rsidR="00420212">
              <w:rPr>
                <w:sz w:val="20"/>
                <w:szCs w:val="20"/>
              </w:rPr>
              <w:t>2</w:t>
            </w:r>
            <w:r w:rsidRPr="00BB0FCC">
              <w:rPr>
                <w:sz w:val="20"/>
                <w:szCs w:val="20"/>
              </w:rPr>
              <w:t xml:space="preserve"> ani de experiență specifică în procedura/producerea bunurilor materiale similare.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8F3E07A" w14:textId="77777777" w:rsidR="000D2BC4" w:rsidRPr="00BB0FCC" w:rsidRDefault="000D2BC4" w:rsidP="00E065FE">
            <w:pPr>
              <w:jc w:val="center"/>
              <w:rPr>
                <w:iCs/>
                <w:sz w:val="20"/>
                <w:szCs w:val="20"/>
              </w:rPr>
            </w:pPr>
            <w:r w:rsidRPr="00BB0FCC">
              <w:rPr>
                <w:sz w:val="20"/>
                <w:szCs w:val="20"/>
                <w:lang w:eastAsia="ro-MD" w:bidi="ro-MD"/>
              </w:rPr>
              <w:t>Obligatoriu</w:t>
            </w:r>
          </w:p>
        </w:tc>
      </w:tr>
      <w:tr w:rsidR="00E065FE" w:rsidRPr="00BB0FCC" w14:paraId="745316AD" w14:textId="77777777" w:rsidTr="00BB0FCC">
        <w:trPr>
          <w:trHeight w:val="340"/>
        </w:trPr>
        <w:tc>
          <w:tcPr>
            <w:tcW w:w="675" w:type="dxa"/>
            <w:shd w:val="clear" w:color="auto" w:fill="FFFFFF" w:themeFill="background1"/>
            <w:vAlign w:val="center"/>
          </w:tcPr>
          <w:p w14:paraId="379B9A89" w14:textId="0675401E" w:rsidR="000D2BC4" w:rsidRPr="00BB0FCC" w:rsidRDefault="00524F28" w:rsidP="00BB0FCC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</w:t>
            </w:r>
          </w:p>
        </w:tc>
        <w:tc>
          <w:tcPr>
            <w:tcW w:w="3011" w:type="dxa"/>
            <w:shd w:val="clear" w:color="auto" w:fill="FFFFFF" w:themeFill="background1"/>
            <w:vAlign w:val="center"/>
          </w:tcPr>
          <w:p w14:paraId="67843962" w14:textId="60579CA3" w:rsidR="000D2BC4" w:rsidRPr="00BB0FCC" w:rsidRDefault="000D2BC4" w:rsidP="006C1588">
            <w:pPr>
              <w:rPr>
                <w:sz w:val="20"/>
                <w:szCs w:val="20"/>
              </w:rPr>
            </w:pPr>
            <w:r w:rsidRPr="00BB0FCC">
              <w:rPr>
                <w:sz w:val="20"/>
                <w:szCs w:val="20"/>
              </w:rPr>
              <w:t>Certificat de conformitate a materiei prime</w:t>
            </w:r>
            <w:r w:rsidR="00B24352">
              <w:rPr>
                <w:sz w:val="20"/>
                <w:szCs w:val="20"/>
              </w:rPr>
              <w:t xml:space="preserve"> (Se prezintă doar pentru bunurile din LOTUL 2)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569A469B" w14:textId="77777777" w:rsidR="000D2BC4" w:rsidRPr="00BB0FCC" w:rsidRDefault="000D2BC4" w:rsidP="00BB0FCC">
            <w:pPr>
              <w:jc w:val="both"/>
              <w:rPr>
                <w:sz w:val="20"/>
                <w:szCs w:val="20"/>
              </w:rPr>
            </w:pPr>
            <w:r w:rsidRPr="00BB0FCC">
              <w:rPr>
                <w:sz w:val="20"/>
                <w:szCs w:val="20"/>
              </w:rPr>
              <w:t>Copie, confirmată prin semnătura electronică a participantului.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793989F" w14:textId="77777777" w:rsidR="000D2BC4" w:rsidRPr="00BB0FCC" w:rsidRDefault="000D2BC4" w:rsidP="00E065FE">
            <w:pPr>
              <w:jc w:val="center"/>
              <w:rPr>
                <w:iCs/>
                <w:sz w:val="20"/>
                <w:szCs w:val="20"/>
              </w:rPr>
            </w:pPr>
            <w:r w:rsidRPr="00BB0FCC">
              <w:rPr>
                <w:sz w:val="20"/>
                <w:szCs w:val="20"/>
                <w:lang w:eastAsia="ro-MD" w:bidi="ro-MD"/>
              </w:rPr>
              <w:t>Obligatoriu</w:t>
            </w:r>
          </w:p>
        </w:tc>
      </w:tr>
      <w:tr w:rsidR="00E065FE" w:rsidRPr="00BB0FCC" w14:paraId="6596CB3B" w14:textId="77777777" w:rsidTr="00BB0FCC">
        <w:trPr>
          <w:trHeight w:val="340"/>
        </w:trPr>
        <w:tc>
          <w:tcPr>
            <w:tcW w:w="675" w:type="dxa"/>
            <w:shd w:val="clear" w:color="auto" w:fill="FFFFFF" w:themeFill="background1"/>
            <w:vAlign w:val="center"/>
          </w:tcPr>
          <w:p w14:paraId="3299E20F" w14:textId="4FBF5F71" w:rsidR="000D2BC4" w:rsidRPr="00BB0FCC" w:rsidRDefault="00524F28" w:rsidP="00BB0FCC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9</w:t>
            </w:r>
          </w:p>
        </w:tc>
        <w:tc>
          <w:tcPr>
            <w:tcW w:w="3011" w:type="dxa"/>
            <w:shd w:val="clear" w:color="auto" w:fill="FFFFFF" w:themeFill="background1"/>
            <w:vAlign w:val="center"/>
          </w:tcPr>
          <w:p w14:paraId="548232FD" w14:textId="282A30E1" w:rsidR="000D2BC4" w:rsidRPr="00BB0FCC" w:rsidRDefault="000D2BC4" w:rsidP="006C1588">
            <w:pPr>
              <w:rPr>
                <w:sz w:val="20"/>
                <w:szCs w:val="20"/>
              </w:rPr>
            </w:pPr>
            <w:r w:rsidRPr="00BB0FCC">
              <w:rPr>
                <w:sz w:val="20"/>
                <w:szCs w:val="20"/>
              </w:rPr>
              <w:t>Declaratie privind personalul de specialitate propus pentru implementarea contractului</w:t>
            </w:r>
            <w:r w:rsidR="00B24352">
              <w:rPr>
                <w:sz w:val="20"/>
                <w:szCs w:val="20"/>
              </w:rPr>
              <w:t xml:space="preserve">. </w:t>
            </w:r>
            <w:r w:rsidR="00B24352" w:rsidRPr="00B24352">
              <w:rPr>
                <w:sz w:val="20"/>
                <w:szCs w:val="20"/>
              </w:rPr>
              <w:t>(</w:t>
            </w:r>
            <w:r w:rsidR="00B24352">
              <w:rPr>
                <w:sz w:val="20"/>
                <w:szCs w:val="20"/>
              </w:rPr>
              <w:t>S</w:t>
            </w:r>
            <w:r w:rsidR="00B24352" w:rsidRPr="00B24352">
              <w:rPr>
                <w:sz w:val="20"/>
                <w:szCs w:val="20"/>
              </w:rPr>
              <w:t>e prezintă doar pentru bunurile din LOTUL 2)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21EAF013" w14:textId="77777777" w:rsidR="000D2BC4" w:rsidRPr="00BB0FCC" w:rsidRDefault="000D2BC4" w:rsidP="00BB0FCC">
            <w:pPr>
              <w:jc w:val="both"/>
              <w:rPr>
                <w:sz w:val="20"/>
                <w:szCs w:val="20"/>
              </w:rPr>
            </w:pPr>
            <w:r w:rsidRPr="00BB0FCC">
              <w:rPr>
                <w:sz w:val="20"/>
                <w:szCs w:val="20"/>
              </w:rPr>
              <w:t>Original. Confirmata prin aplicarea semnaturii electronice a participantului.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D08CC6A" w14:textId="77777777" w:rsidR="000D2BC4" w:rsidRPr="00BB0FCC" w:rsidRDefault="000D2BC4" w:rsidP="00E065FE">
            <w:pPr>
              <w:jc w:val="center"/>
              <w:rPr>
                <w:iCs/>
                <w:sz w:val="20"/>
                <w:szCs w:val="20"/>
              </w:rPr>
            </w:pPr>
            <w:r w:rsidRPr="00BB0FCC">
              <w:rPr>
                <w:sz w:val="20"/>
                <w:szCs w:val="20"/>
                <w:lang w:eastAsia="ro-MD" w:bidi="ro-MD"/>
              </w:rPr>
              <w:t>Obligatoriu</w:t>
            </w:r>
          </w:p>
        </w:tc>
      </w:tr>
      <w:tr w:rsidR="00B3110F" w:rsidRPr="00BB0FCC" w14:paraId="5879DEC5" w14:textId="77777777" w:rsidTr="00BB0FCC">
        <w:trPr>
          <w:trHeight w:val="340"/>
        </w:trPr>
        <w:tc>
          <w:tcPr>
            <w:tcW w:w="675" w:type="dxa"/>
            <w:shd w:val="clear" w:color="auto" w:fill="FFFFFF" w:themeFill="background1"/>
            <w:vAlign w:val="center"/>
          </w:tcPr>
          <w:p w14:paraId="64FF96A2" w14:textId="2A40028B" w:rsidR="000D2BC4" w:rsidRPr="00BB0FCC" w:rsidRDefault="00A26578" w:rsidP="00BB0FCC">
            <w:pPr>
              <w:jc w:val="center"/>
              <w:rPr>
                <w:iCs/>
                <w:sz w:val="20"/>
                <w:szCs w:val="20"/>
              </w:rPr>
            </w:pPr>
            <w:r w:rsidRPr="00BB0FCC">
              <w:rPr>
                <w:iCs/>
                <w:sz w:val="20"/>
                <w:szCs w:val="20"/>
              </w:rPr>
              <w:t>1</w:t>
            </w:r>
            <w:r w:rsidR="00524F28"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3011" w:type="dxa"/>
            <w:shd w:val="clear" w:color="auto" w:fill="FFFFFF" w:themeFill="background1"/>
            <w:vAlign w:val="center"/>
          </w:tcPr>
          <w:p w14:paraId="3C42BCE3" w14:textId="1CA3EFE9" w:rsidR="000D2BC4" w:rsidRPr="00BB0FCC" w:rsidRDefault="000D2BC4" w:rsidP="006C1588">
            <w:pPr>
              <w:rPr>
                <w:sz w:val="20"/>
                <w:szCs w:val="20"/>
              </w:rPr>
            </w:pPr>
            <w:r w:rsidRPr="00BB0FCC">
              <w:rPr>
                <w:sz w:val="20"/>
                <w:szCs w:val="20"/>
              </w:rPr>
              <w:t xml:space="preserve">Declarație privind dotările specifice, utilajul şi echipamentul necesar pentru îndeplinirea </w:t>
            </w:r>
            <w:r w:rsidRPr="00BB0FCC">
              <w:rPr>
                <w:sz w:val="20"/>
                <w:szCs w:val="20"/>
              </w:rPr>
              <w:lastRenderedPageBreak/>
              <w:t>corespunzătoare a contractului</w:t>
            </w:r>
            <w:r w:rsidR="00B24352">
              <w:rPr>
                <w:sz w:val="20"/>
                <w:szCs w:val="20"/>
              </w:rPr>
              <w:t>.</w:t>
            </w:r>
            <w:r w:rsidR="00B24352" w:rsidRPr="00B24352">
              <w:rPr>
                <w:sz w:val="20"/>
                <w:szCs w:val="20"/>
              </w:rPr>
              <w:t>(</w:t>
            </w:r>
            <w:r w:rsidR="00B24352">
              <w:rPr>
                <w:sz w:val="20"/>
                <w:szCs w:val="20"/>
              </w:rPr>
              <w:t>S</w:t>
            </w:r>
            <w:r w:rsidR="00B24352" w:rsidRPr="00B24352">
              <w:rPr>
                <w:sz w:val="20"/>
                <w:szCs w:val="20"/>
              </w:rPr>
              <w:t>e prezintă doar pentru bunurile din LOTUL 2)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675529DA" w14:textId="77777777" w:rsidR="000D2BC4" w:rsidRPr="00BB0FCC" w:rsidRDefault="000D2BC4" w:rsidP="00BB0FCC">
            <w:pPr>
              <w:jc w:val="both"/>
              <w:rPr>
                <w:sz w:val="20"/>
                <w:szCs w:val="20"/>
              </w:rPr>
            </w:pPr>
            <w:r w:rsidRPr="00BB0FCC">
              <w:rPr>
                <w:sz w:val="20"/>
                <w:szCs w:val="20"/>
              </w:rPr>
              <w:lastRenderedPageBreak/>
              <w:t>Original. Confirmată prin aplicarea semnaturii electronice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93384C9" w14:textId="77777777" w:rsidR="000D2BC4" w:rsidRPr="00BB0FCC" w:rsidRDefault="000D2BC4" w:rsidP="00E065FE">
            <w:pPr>
              <w:jc w:val="center"/>
              <w:rPr>
                <w:iCs/>
                <w:sz w:val="20"/>
                <w:szCs w:val="20"/>
              </w:rPr>
            </w:pPr>
            <w:r w:rsidRPr="00BB0FCC">
              <w:rPr>
                <w:sz w:val="20"/>
                <w:szCs w:val="20"/>
                <w:lang w:eastAsia="ro-MD" w:bidi="ro-MD"/>
              </w:rPr>
              <w:t>Obligatoriu</w:t>
            </w:r>
          </w:p>
        </w:tc>
      </w:tr>
      <w:tr w:rsidR="00E065FE" w:rsidRPr="00BB0FCC" w14:paraId="0E27A8BD" w14:textId="77777777" w:rsidTr="00BB0FCC">
        <w:trPr>
          <w:trHeight w:val="340"/>
        </w:trPr>
        <w:tc>
          <w:tcPr>
            <w:tcW w:w="675" w:type="dxa"/>
            <w:shd w:val="clear" w:color="auto" w:fill="FFFFFF" w:themeFill="background1"/>
            <w:vAlign w:val="center"/>
          </w:tcPr>
          <w:p w14:paraId="56641DE8" w14:textId="5DA12E0E" w:rsidR="000D2BC4" w:rsidRPr="00BB0FCC" w:rsidRDefault="00A26578" w:rsidP="00BB0FCC">
            <w:pPr>
              <w:jc w:val="center"/>
              <w:rPr>
                <w:iCs/>
                <w:sz w:val="20"/>
                <w:szCs w:val="20"/>
              </w:rPr>
            </w:pPr>
            <w:r w:rsidRPr="00BB0FCC">
              <w:rPr>
                <w:iCs/>
                <w:sz w:val="20"/>
                <w:szCs w:val="20"/>
              </w:rPr>
              <w:t>1</w:t>
            </w:r>
            <w:r w:rsidR="00524F28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3011" w:type="dxa"/>
            <w:shd w:val="clear" w:color="auto" w:fill="FFFFFF" w:themeFill="background1"/>
            <w:vAlign w:val="center"/>
          </w:tcPr>
          <w:p w14:paraId="465AC64D" w14:textId="2A139FDE" w:rsidR="00BB0FCC" w:rsidRDefault="000D2BC4" w:rsidP="00BB0FCC">
            <w:pPr>
              <w:rPr>
                <w:sz w:val="20"/>
                <w:szCs w:val="20"/>
              </w:rPr>
            </w:pPr>
            <w:r w:rsidRPr="00BB0FCC">
              <w:rPr>
                <w:sz w:val="20"/>
                <w:szCs w:val="20"/>
              </w:rPr>
              <w:t>Mostre</w:t>
            </w:r>
            <w:r w:rsidR="00B24352">
              <w:rPr>
                <w:sz w:val="20"/>
                <w:szCs w:val="20"/>
              </w:rPr>
              <w:t xml:space="preserve"> </w:t>
            </w:r>
          </w:p>
          <w:p w14:paraId="7E9CAA56" w14:textId="556C4360" w:rsidR="000D2BC4" w:rsidRPr="00BB0FCC" w:rsidRDefault="009F12DE" w:rsidP="00BB0FCC">
            <w:pPr>
              <w:rPr>
                <w:sz w:val="20"/>
                <w:szCs w:val="20"/>
              </w:rPr>
            </w:pPr>
            <w:r w:rsidRPr="00BB0FCC">
              <w:rPr>
                <w:sz w:val="20"/>
                <w:szCs w:val="20"/>
              </w:rPr>
              <w:t>Poze</w:t>
            </w:r>
            <w:r w:rsidR="00B243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0270EF7E" w14:textId="0D3C3940" w:rsidR="008D7476" w:rsidRPr="008D7476" w:rsidRDefault="008D7476" w:rsidP="008D7476">
            <w:pPr>
              <w:jc w:val="both"/>
              <w:rPr>
                <w:sz w:val="20"/>
                <w:szCs w:val="20"/>
              </w:rPr>
            </w:pPr>
            <w:r w:rsidRPr="008D7476">
              <w:rPr>
                <w:sz w:val="20"/>
                <w:szCs w:val="20"/>
              </w:rPr>
              <w:t xml:space="preserve">Pentru bunurile specificate în </w:t>
            </w:r>
            <w:r w:rsidR="0075777F" w:rsidRPr="008D7476">
              <w:rPr>
                <w:sz w:val="20"/>
                <w:szCs w:val="20"/>
              </w:rPr>
              <w:t>LOTUL 1</w:t>
            </w:r>
            <w:r w:rsidRPr="008D7476">
              <w:rPr>
                <w:sz w:val="20"/>
                <w:szCs w:val="20"/>
              </w:rPr>
              <w:t>, operatorii economici vor prezenta poze cu scaunele, fotoliile, canapele propuse.</w:t>
            </w:r>
          </w:p>
          <w:p w14:paraId="41A061F5" w14:textId="261F0BC4" w:rsidR="008D7476" w:rsidRPr="008D7476" w:rsidRDefault="008D7476" w:rsidP="008D7476">
            <w:pPr>
              <w:jc w:val="both"/>
              <w:rPr>
                <w:sz w:val="20"/>
                <w:szCs w:val="20"/>
              </w:rPr>
            </w:pPr>
            <w:r w:rsidRPr="008D7476">
              <w:rPr>
                <w:sz w:val="20"/>
                <w:szCs w:val="20"/>
              </w:rPr>
              <w:t xml:space="preserve">Pentru bunurile specificate în </w:t>
            </w:r>
            <w:r w:rsidR="0075777F" w:rsidRPr="008D7476">
              <w:rPr>
                <w:sz w:val="20"/>
                <w:szCs w:val="20"/>
              </w:rPr>
              <w:t>LOTUL 2</w:t>
            </w:r>
            <w:r w:rsidRPr="008D7476">
              <w:rPr>
                <w:sz w:val="20"/>
                <w:szCs w:val="20"/>
              </w:rPr>
              <w:t>, la solicitarea autorității contractante, operatorii economici potențiali câștigători vor prezenta obligatoriu, în decurs de una zile lucrătoare de la solicitare, mostre pentru materia primă și furnitură.</w:t>
            </w:r>
          </w:p>
          <w:p w14:paraId="5B3FAC90" w14:textId="21778D35" w:rsidR="009F12DE" w:rsidRPr="00BB0FCC" w:rsidRDefault="009F12DE" w:rsidP="00BB0F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4CBEBF3" w14:textId="77777777" w:rsidR="000D2BC4" w:rsidRPr="00BB0FCC" w:rsidRDefault="000D2BC4" w:rsidP="00E065FE">
            <w:pPr>
              <w:jc w:val="center"/>
              <w:rPr>
                <w:iCs/>
                <w:sz w:val="20"/>
                <w:szCs w:val="20"/>
              </w:rPr>
            </w:pPr>
            <w:r w:rsidRPr="00BB0FCC">
              <w:rPr>
                <w:sz w:val="20"/>
                <w:szCs w:val="20"/>
                <w:lang w:eastAsia="ro-MD" w:bidi="ro-MD"/>
              </w:rPr>
              <w:t>Obligatoriu</w:t>
            </w:r>
          </w:p>
        </w:tc>
      </w:tr>
    </w:tbl>
    <w:p w14:paraId="294D8565" w14:textId="1BCE2CD4" w:rsidR="003A431A" w:rsidRPr="000049B0" w:rsidRDefault="003A431A" w:rsidP="00BB0FCC">
      <w:pPr>
        <w:pStyle w:val="ListParagraph"/>
        <w:numPr>
          <w:ilvl w:val="0"/>
          <w:numId w:val="6"/>
        </w:numPr>
        <w:tabs>
          <w:tab w:val="left" w:pos="1134"/>
        </w:tabs>
        <w:spacing w:before="0" w:line="276" w:lineRule="auto"/>
        <w:ind w:left="0" w:firstLine="567"/>
        <w:jc w:val="both"/>
        <w:rPr>
          <w:i/>
          <w:iCs/>
          <w:sz w:val="24"/>
          <w:szCs w:val="24"/>
        </w:rPr>
      </w:pPr>
      <w:r w:rsidRPr="00BB0FCC">
        <w:rPr>
          <w:sz w:val="24"/>
          <w:szCs w:val="24"/>
        </w:rPr>
        <w:t xml:space="preserve">Motivul recurgerii la procedura accelerată (în cazul licitației deschise, restrînse și al procedurii negociate), după caz: </w:t>
      </w:r>
      <w:r w:rsidRPr="000049B0">
        <w:rPr>
          <w:i/>
          <w:iCs/>
          <w:sz w:val="24"/>
          <w:szCs w:val="24"/>
        </w:rPr>
        <w:t>nu se aplică</w:t>
      </w:r>
      <w:r w:rsidR="000049B0">
        <w:rPr>
          <w:i/>
          <w:iCs/>
          <w:sz w:val="24"/>
          <w:szCs w:val="24"/>
        </w:rPr>
        <w:t>.</w:t>
      </w:r>
    </w:p>
    <w:p w14:paraId="1E033495" w14:textId="77777777" w:rsidR="003A431A" w:rsidRPr="000049B0" w:rsidRDefault="003A431A" w:rsidP="00BB0FCC">
      <w:pPr>
        <w:pStyle w:val="ListParagraph"/>
        <w:numPr>
          <w:ilvl w:val="0"/>
          <w:numId w:val="6"/>
        </w:numPr>
        <w:tabs>
          <w:tab w:val="left" w:pos="1134"/>
        </w:tabs>
        <w:spacing w:before="0" w:line="276" w:lineRule="auto"/>
        <w:ind w:left="0" w:firstLine="567"/>
        <w:jc w:val="both"/>
        <w:rPr>
          <w:i/>
          <w:iCs/>
          <w:sz w:val="24"/>
          <w:szCs w:val="24"/>
        </w:rPr>
      </w:pPr>
      <w:r w:rsidRPr="00BB0FCC">
        <w:rPr>
          <w:sz w:val="24"/>
          <w:szCs w:val="24"/>
        </w:rPr>
        <w:t xml:space="preserve">Tehnici și instrumente specifice de atribuire (dacă este cazul specificați dacă se va utiliza acordul-cadru, sistemul dinamic de achiziție sau licitația electronică): </w:t>
      </w:r>
      <w:r w:rsidRPr="000049B0">
        <w:rPr>
          <w:i/>
          <w:iCs/>
          <w:sz w:val="24"/>
          <w:szCs w:val="24"/>
        </w:rPr>
        <w:t>Licitație electronică. Pasul minim de licitare și numărul de runde succesive sunt indicate în SIA</w:t>
      </w:r>
      <w:r w:rsidRPr="000049B0">
        <w:rPr>
          <w:i/>
          <w:iCs/>
          <w:spacing w:val="-12"/>
          <w:sz w:val="24"/>
          <w:szCs w:val="24"/>
        </w:rPr>
        <w:t xml:space="preserve"> </w:t>
      </w:r>
      <w:r w:rsidRPr="000049B0">
        <w:rPr>
          <w:i/>
          <w:iCs/>
          <w:sz w:val="24"/>
          <w:szCs w:val="24"/>
        </w:rPr>
        <w:t>RSAP.</w:t>
      </w:r>
    </w:p>
    <w:p w14:paraId="7C04F724" w14:textId="4F9A8C2B" w:rsidR="003A431A" w:rsidRPr="000049B0" w:rsidRDefault="003A431A" w:rsidP="00BB0FCC">
      <w:pPr>
        <w:pStyle w:val="ListParagraph"/>
        <w:numPr>
          <w:ilvl w:val="0"/>
          <w:numId w:val="6"/>
        </w:numPr>
        <w:tabs>
          <w:tab w:val="left" w:pos="1134"/>
        </w:tabs>
        <w:spacing w:before="0" w:line="276" w:lineRule="auto"/>
        <w:ind w:left="0" w:firstLine="567"/>
        <w:jc w:val="both"/>
        <w:rPr>
          <w:i/>
          <w:iCs/>
          <w:sz w:val="24"/>
          <w:szCs w:val="24"/>
        </w:rPr>
      </w:pPr>
      <w:r w:rsidRPr="00BB0FCC">
        <w:rPr>
          <w:sz w:val="24"/>
          <w:szCs w:val="24"/>
        </w:rPr>
        <w:t>Condiții speciale de care depinde îndeplinirea contractului (indicați după caz):</w:t>
      </w:r>
      <w:r w:rsidRPr="00BB0FCC">
        <w:rPr>
          <w:spacing w:val="-9"/>
          <w:sz w:val="24"/>
          <w:szCs w:val="24"/>
        </w:rPr>
        <w:t xml:space="preserve"> </w:t>
      </w:r>
      <w:r w:rsidRPr="000049B0">
        <w:rPr>
          <w:i/>
          <w:iCs/>
          <w:sz w:val="24"/>
          <w:szCs w:val="24"/>
        </w:rPr>
        <w:t>nu se aplică</w:t>
      </w:r>
      <w:r w:rsidR="000049B0">
        <w:rPr>
          <w:i/>
          <w:iCs/>
          <w:sz w:val="24"/>
          <w:szCs w:val="24"/>
        </w:rPr>
        <w:t>.</w:t>
      </w:r>
    </w:p>
    <w:p w14:paraId="658A1710" w14:textId="77777777" w:rsidR="003A431A" w:rsidRPr="000049B0" w:rsidRDefault="003A431A" w:rsidP="00501878">
      <w:pPr>
        <w:pStyle w:val="ListParagraph"/>
        <w:numPr>
          <w:ilvl w:val="0"/>
          <w:numId w:val="6"/>
        </w:numPr>
        <w:tabs>
          <w:tab w:val="left" w:pos="1134"/>
        </w:tabs>
        <w:spacing w:before="0" w:line="276" w:lineRule="auto"/>
        <w:ind w:left="0" w:firstLine="567"/>
        <w:jc w:val="both"/>
        <w:rPr>
          <w:i/>
          <w:iCs/>
          <w:sz w:val="24"/>
          <w:szCs w:val="24"/>
        </w:rPr>
      </w:pPr>
      <w:r w:rsidRPr="00BB0FCC">
        <w:rPr>
          <w:sz w:val="24"/>
          <w:szCs w:val="24"/>
        </w:rPr>
        <w:t xml:space="preserve">Criteriul de evaluare aplicat pentru adjudecarea contractului: </w:t>
      </w:r>
      <w:r w:rsidRPr="000049B0">
        <w:rPr>
          <w:i/>
          <w:iCs/>
          <w:sz w:val="24"/>
          <w:szCs w:val="24"/>
        </w:rPr>
        <w:t>cel mai mic preț.</w:t>
      </w:r>
    </w:p>
    <w:p w14:paraId="0B002CDB" w14:textId="5D07BF40" w:rsidR="003A431A" w:rsidRPr="00BB0FCC" w:rsidRDefault="003A431A" w:rsidP="00BB0FCC">
      <w:pPr>
        <w:pStyle w:val="ListParagraph"/>
        <w:numPr>
          <w:ilvl w:val="0"/>
          <w:numId w:val="6"/>
        </w:numPr>
        <w:tabs>
          <w:tab w:val="left" w:pos="1134"/>
        </w:tabs>
        <w:spacing w:before="0" w:line="276" w:lineRule="auto"/>
        <w:ind w:left="0" w:firstLine="567"/>
        <w:jc w:val="both"/>
        <w:rPr>
          <w:bCs/>
          <w:sz w:val="24"/>
          <w:szCs w:val="24"/>
        </w:rPr>
      </w:pPr>
      <w:r w:rsidRPr="00BB0FCC">
        <w:rPr>
          <w:bCs/>
          <w:sz w:val="24"/>
          <w:szCs w:val="24"/>
        </w:rPr>
        <w:t xml:space="preserve">Condițiile de calitate sunt impuse pe de o parte de normativele şi legislaţia în vigoare, în materie, precum şi prin contractul care se încheie cu ofertantul. </w:t>
      </w:r>
    </w:p>
    <w:p w14:paraId="20C59438" w14:textId="0FB8D4FB" w:rsidR="003A431A" w:rsidRPr="00BB0FCC" w:rsidRDefault="003A431A" w:rsidP="00BB0FCC">
      <w:pPr>
        <w:pStyle w:val="ListParagraph"/>
        <w:numPr>
          <w:ilvl w:val="0"/>
          <w:numId w:val="6"/>
        </w:numPr>
        <w:tabs>
          <w:tab w:val="left" w:pos="1134"/>
        </w:tabs>
        <w:spacing w:before="0" w:line="276" w:lineRule="auto"/>
        <w:ind w:left="0" w:firstLine="567"/>
        <w:jc w:val="both"/>
        <w:rPr>
          <w:bCs/>
          <w:sz w:val="24"/>
          <w:szCs w:val="24"/>
        </w:rPr>
      </w:pPr>
      <w:r w:rsidRPr="00BB0FCC">
        <w:rPr>
          <w:bCs/>
          <w:sz w:val="24"/>
          <w:szCs w:val="24"/>
        </w:rPr>
        <w:t>Nu se vor accepta decît produse care corespund specificaţiilor tehnice prezentate în caietul de sarcini.</w:t>
      </w:r>
    </w:p>
    <w:p w14:paraId="56D3E6D5" w14:textId="77777777" w:rsidR="003A431A" w:rsidRPr="00BB0FCC" w:rsidRDefault="003A431A" w:rsidP="00BB0FCC">
      <w:pPr>
        <w:pStyle w:val="ListParagraph"/>
        <w:numPr>
          <w:ilvl w:val="0"/>
          <w:numId w:val="6"/>
        </w:numPr>
        <w:tabs>
          <w:tab w:val="left" w:pos="1134"/>
        </w:tabs>
        <w:spacing w:before="0" w:line="276" w:lineRule="auto"/>
        <w:ind w:left="0" w:firstLine="567"/>
        <w:jc w:val="both"/>
        <w:rPr>
          <w:bCs/>
          <w:sz w:val="24"/>
          <w:szCs w:val="24"/>
        </w:rPr>
      </w:pPr>
      <w:r w:rsidRPr="00BB0FCC">
        <w:rPr>
          <w:bCs/>
          <w:sz w:val="24"/>
          <w:szCs w:val="24"/>
        </w:rPr>
        <w:t>În perioada de garanţie furnizorul va suporta cheltuielile pentru înlocuirea produselor cu defecte şi daune dacă s-au produs evenimente datorită calităţii necorespunzătoare .</w:t>
      </w:r>
    </w:p>
    <w:p w14:paraId="1A4B65F4" w14:textId="01B8B94A" w:rsidR="003A431A" w:rsidRPr="00BB0FCC" w:rsidRDefault="003A431A" w:rsidP="00501878">
      <w:pPr>
        <w:pStyle w:val="ListParagraph"/>
        <w:numPr>
          <w:ilvl w:val="0"/>
          <w:numId w:val="6"/>
        </w:numPr>
        <w:tabs>
          <w:tab w:val="left" w:pos="1134"/>
        </w:tabs>
        <w:spacing w:before="0" w:line="276" w:lineRule="auto"/>
        <w:ind w:left="0" w:firstLine="567"/>
        <w:jc w:val="both"/>
        <w:rPr>
          <w:bCs/>
          <w:sz w:val="24"/>
          <w:szCs w:val="24"/>
        </w:rPr>
      </w:pPr>
      <w:r w:rsidRPr="00BB0FCC">
        <w:rPr>
          <w:bCs/>
          <w:sz w:val="24"/>
          <w:szCs w:val="24"/>
        </w:rPr>
        <w:t>Termenul de garanţie se prelungeşte cu timpul scurs de la data înregistrării reclamaţiei pînă la data înlocuirii produsului defect.</w:t>
      </w:r>
    </w:p>
    <w:p w14:paraId="76F4A481" w14:textId="77777777" w:rsidR="003A431A" w:rsidRPr="00BB0FCC" w:rsidRDefault="003A431A" w:rsidP="00501878">
      <w:pPr>
        <w:pStyle w:val="ListParagraph"/>
        <w:numPr>
          <w:ilvl w:val="0"/>
          <w:numId w:val="6"/>
        </w:numPr>
        <w:tabs>
          <w:tab w:val="left" w:pos="1134"/>
        </w:tabs>
        <w:spacing w:before="0" w:line="276" w:lineRule="auto"/>
        <w:ind w:left="0" w:firstLine="567"/>
        <w:jc w:val="both"/>
        <w:rPr>
          <w:bCs/>
          <w:sz w:val="24"/>
          <w:szCs w:val="24"/>
        </w:rPr>
      </w:pPr>
      <w:r w:rsidRPr="00BB0FCC">
        <w:rPr>
          <w:bCs/>
          <w:sz w:val="24"/>
          <w:szCs w:val="24"/>
        </w:rPr>
        <w:t>Recepţia calitativă şi cantitativă se va executa de către beneficiar la livrare.</w:t>
      </w:r>
    </w:p>
    <w:p w14:paraId="02283634" w14:textId="48B399B3" w:rsidR="003A431A" w:rsidRPr="00501878" w:rsidRDefault="003A431A" w:rsidP="00501878">
      <w:pPr>
        <w:pStyle w:val="ListParagraph"/>
        <w:numPr>
          <w:ilvl w:val="0"/>
          <w:numId w:val="6"/>
        </w:numPr>
        <w:tabs>
          <w:tab w:val="left" w:pos="1134"/>
        </w:tabs>
        <w:spacing w:before="0" w:line="276" w:lineRule="auto"/>
        <w:ind w:left="0" w:firstLine="567"/>
        <w:jc w:val="both"/>
        <w:rPr>
          <w:bCs/>
          <w:sz w:val="24"/>
          <w:szCs w:val="24"/>
        </w:rPr>
      </w:pPr>
      <w:r w:rsidRPr="00BB0FCC">
        <w:rPr>
          <w:bCs/>
          <w:sz w:val="24"/>
          <w:szCs w:val="24"/>
        </w:rPr>
        <w:t xml:space="preserve">Plata se va efectua prin transfer, în termen de </w:t>
      </w:r>
      <w:r w:rsidR="0075777F">
        <w:rPr>
          <w:bCs/>
          <w:sz w:val="24"/>
          <w:szCs w:val="24"/>
        </w:rPr>
        <w:t>3</w:t>
      </w:r>
      <w:r w:rsidR="003B3932">
        <w:rPr>
          <w:bCs/>
          <w:sz w:val="24"/>
          <w:szCs w:val="24"/>
        </w:rPr>
        <w:t>0</w:t>
      </w:r>
      <w:r w:rsidRPr="00BB0FCC">
        <w:rPr>
          <w:bCs/>
          <w:sz w:val="24"/>
          <w:szCs w:val="24"/>
        </w:rPr>
        <w:t xml:space="preserve"> zile de la primirea facturii fiscale electronice și actului de predare - primire, pentru fiecare livrare efectuată. Plăţile se vor efectua în contul deschis de ofertant.      </w:t>
      </w:r>
    </w:p>
    <w:p w14:paraId="5BB4231C" w14:textId="77777777" w:rsidR="003A431A" w:rsidRPr="00BB0FCC" w:rsidRDefault="003A431A" w:rsidP="00BB0FCC">
      <w:pPr>
        <w:pStyle w:val="ListParagraph"/>
        <w:numPr>
          <w:ilvl w:val="0"/>
          <w:numId w:val="6"/>
        </w:numPr>
        <w:tabs>
          <w:tab w:val="left" w:pos="1134"/>
        </w:tabs>
        <w:spacing w:before="0" w:line="276" w:lineRule="auto"/>
        <w:ind w:left="0" w:firstLine="567"/>
        <w:jc w:val="both"/>
        <w:rPr>
          <w:bCs/>
          <w:sz w:val="24"/>
          <w:szCs w:val="24"/>
        </w:rPr>
      </w:pPr>
      <w:r w:rsidRPr="00BB0FCC">
        <w:rPr>
          <w:bCs/>
          <w:sz w:val="24"/>
          <w:szCs w:val="24"/>
        </w:rPr>
        <w:t xml:space="preserve">Preţul este exprimat în MDL fără TVA, incluzînd toate cheltuielile şi taxele aferente. Taxa pe valoare adăugată este explicitată separat. </w:t>
      </w:r>
    </w:p>
    <w:p w14:paraId="28B3C82F" w14:textId="77777777" w:rsidR="003A431A" w:rsidRPr="00BB0FCC" w:rsidRDefault="003A431A" w:rsidP="00BB0FCC">
      <w:pPr>
        <w:pStyle w:val="ListParagraph"/>
        <w:numPr>
          <w:ilvl w:val="0"/>
          <w:numId w:val="6"/>
        </w:numPr>
        <w:tabs>
          <w:tab w:val="left" w:pos="1134"/>
        </w:tabs>
        <w:spacing w:before="0" w:line="276" w:lineRule="auto"/>
        <w:ind w:left="0" w:firstLine="567"/>
        <w:jc w:val="both"/>
        <w:rPr>
          <w:bCs/>
          <w:sz w:val="24"/>
          <w:szCs w:val="24"/>
        </w:rPr>
      </w:pPr>
      <w:r w:rsidRPr="00BB0FCC">
        <w:rPr>
          <w:bCs/>
          <w:sz w:val="24"/>
          <w:szCs w:val="24"/>
        </w:rPr>
        <w:t>Preţurile unitare contractate sunt ferme pe toate durata derulării contractului.</w:t>
      </w:r>
    </w:p>
    <w:p w14:paraId="141389D8" w14:textId="77777777" w:rsidR="003A431A" w:rsidRPr="00BB0FCC" w:rsidRDefault="003A431A" w:rsidP="00BB0FCC">
      <w:pPr>
        <w:pStyle w:val="ListParagraph"/>
        <w:numPr>
          <w:ilvl w:val="0"/>
          <w:numId w:val="6"/>
        </w:numPr>
        <w:tabs>
          <w:tab w:val="left" w:pos="1134"/>
        </w:tabs>
        <w:spacing w:before="0" w:line="276" w:lineRule="auto"/>
        <w:ind w:left="0" w:firstLine="567"/>
        <w:jc w:val="both"/>
        <w:rPr>
          <w:bCs/>
          <w:sz w:val="24"/>
          <w:szCs w:val="24"/>
        </w:rPr>
      </w:pPr>
      <w:r w:rsidRPr="00BB0FCC">
        <w:rPr>
          <w:bCs/>
          <w:sz w:val="24"/>
          <w:szCs w:val="24"/>
        </w:rPr>
        <w:t xml:space="preserve">Factorii de evaluare a ofertei celei mai avantajoase din punct de vedere economic, precum și ponderile lor: </w:t>
      </w:r>
      <w:r w:rsidRPr="007618EE">
        <w:rPr>
          <w:bCs/>
          <w:i/>
          <w:iCs/>
          <w:sz w:val="24"/>
          <w:szCs w:val="24"/>
        </w:rPr>
        <w:t>nu se</w:t>
      </w:r>
      <w:r w:rsidRPr="007618EE">
        <w:rPr>
          <w:bCs/>
          <w:i/>
          <w:iCs/>
          <w:spacing w:val="-4"/>
          <w:sz w:val="24"/>
          <w:szCs w:val="24"/>
        </w:rPr>
        <w:t xml:space="preserve"> </w:t>
      </w:r>
      <w:r w:rsidRPr="007618EE">
        <w:rPr>
          <w:bCs/>
          <w:i/>
          <w:iCs/>
          <w:sz w:val="24"/>
          <w:szCs w:val="24"/>
        </w:rPr>
        <w:t>aplică.</w:t>
      </w:r>
    </w:p>
    <w:p w14:paraId="4C9BE3FB" w14:textId="77777777" w:rsidR="003A431A" w:rsidRPr="00BB0FCC" w:rsidRDefault="003A431A" w:rsidP="00BB0FCC">
      <w:pPr>
        <w:pStyle w:val="ListParagraph"/>
        <w:numPr>
          <w:ilvl w:val="0"/>
          <w:numId w:val="6"/>
        </w:numPr>
        <w:tabs>
          <w:tab w:val="left" w:pos="1134"/>
        </w:tabs>
        <w:spacing w:before="0" w:line="276" w:lineRule="auto"/>
        <w:ind w:left="0" w:firstLine="567"/>
        <w:jc w:val="both"/>
        <w:rPr>
          <w:bCs/>
          <w:sz w:val="24"/>
          <w:szCs w:val="24"/>
        </w:rPr>
      </w:pPr>
      <w:r w:rsidRPr="00BB0FCC">
        <w:rPr>
          <w:bCs/>
          <w:sz w:val="24"/>
          <w:szCs w:val="24"/>
        </w:rPr>
        <w:t>Termenul limită de depunere/deschidere a</w:t>
      </w:r>
      <w:r w:rsidRPr="00BB0FCC">
        <w:rPr>
          <w:bCs/>
          <w:spacing w:val="-2"/>
          <w:sz w:val="24"/>
          <w:szCs w:val="24"/>
        </w:rPr>
        <w:t xml:space="preserve"> </w:t>
      </w:r>
      <w:r w:rsidRPr="00BB0FCC">
        <w:rPr>
          <w:bCs/>
          <w:sz w:val="24"/>
          <w:szCs w:val="24"/>
        </w:rPr>
        <w:t>ofertelor:</w:t>
      </w:r>
    </w:p>
    <w:p w14:paraId="1385FD16" w14:textId="77777777" w:rsidR="003A431A" w:rsidRPr="00BB0FCC" w:rsidRDefault="003A431A" w:rsidP="00501878">
      <w:pPr>
        <w:pStyle w:val="ListParagraph"/>
        <w:numPr>
          <w:ilvl w:val="0"/>
          <w:numId w:val="9"/>
        </w:numPr>
        <w:tabs>
          <w:tab w:val="left" w:pos="1134"/>
        </w:tabs>
        <w:spacing w:before="0" w:line="276" w:lineRule="auto"/>
        <w:jc w:val="both"/>
        <w:rPr>
          <w:bCs/>
          <w:i/>
          <w:sz w:val="24"/>
          <w:szCs w:val="24"/>
        </w:rPr>
      </w:pPr>
      <w:r w:rsidRPr="00BB0FCC">
        <w:rPr>
          <w:bCs/>
          <w:sz w:val="24"/>
          <w:szCs w:val="24"/>
        </w:rPr>
        <w:t xml:space="preserve">până la: </w:t>
      </w:r>
      <w:r w:rsidRPr="00BB0FCC">
        <w:rPr>
          <w:bCs/>
          <w:i/>
          <w:sz w:val="24"/>
          <w:szCs w:val="24"/>
        </w:rPr>
        <w:t>Informația se găsește în SIA</w:t>
      </w:r>
      <w:r w:rsidRPr="00BB0FCC">
        <w:rPr>
          <w:bCs/>
          <w:i/>
          <w:spacing w:val="-2"/>
          <w:sz w:val="24"/>
          <w:szCs w:val="24"/>
        </w:rPr>
        <w:t xml:space="preserve"> </w:t>
      </w:r>
      <w:r w:rsidRPr="00BB0FCC">
        <w:rPr>
          <w:bCs/>
          <w:i/>
          <w:sz w:val="24"/>
          <w:szCs w:val="24"/>
        </w:rPr>
        <w:t>RSAP.</w:t>
      </w:r>
    </w:p>
    <w:p w14:paraId="164AF3DC" w14:textId="77777777" w:rsidR="003A431A" w:rsidRPr="00BB0FCC" w:rsidRDefault="003A431A" w:rsidP="00501878">
      <w:pPr>
        <w:pStyle w:val="ListParagraph"/>
        <w:numPr>
          <w:ilvl w:val="0"/>
          <w:numId w:val="9"/>
        </w:numPr>
        <w:tabs>
          <w:tab w:val="left" w:pos="1134"/>
        </w:tabs>
        <w:spacing w:before="0" w:line="276" w:lineRule="auto"/>
        <w:jc w:val="both"/>
        <w:rPr>
          <w:i/>
          <w:sz w:val="24"/>
          <w:szCs w:val="24"/>
        </w:rPr>
      </w:pPr>
      <w:r w:rsidRPr="00BB0FCC">
        <w:rPr>
          <w:bCs/>
          <w:sz w:val="24"/>
          <w:szCs w:val="24"/>
        </w:rPr>
        <w:t xml:space="preserve">pe: </w:t>
      </w:r>
      <w:r w:rsidRPr="00BB0FCC">
        <w:rPr>
          <w:bCs/>
          <w:i/>
          <w:sz w:val="24"/>
          <w:szCs w:val="24"/>
        </w:rPr>
        <w:t>Informația se găsește în SIA</w:t>
      </w:r>
      <w:r w:rsidRPr="00BB0FCC">
        <w:rPr>
          <w:bCs/>
          <w:i/>
          <w:spacing w:val="-1"/>
          <w:sz w:val="24"/>
          <w:szCs w:val="24"/>
        </w:rPr>
        <w:t xml:space="preserve"> </w:t>
      </w:r>
      <w:r w:rsidRPr="00BB0FCC">
        <w:rPr>
          <w:bCs/>
          <w:i/>
          <w:sz w:val="24"/>
          <w:szCs w:val="24"/>
        </w:rPr>
        <w:t>RSAP</w:t>
      </w:r>
      <w:r w:rsidRPr="00BB0FCC">
        <w:rPr>
          <w:i/>
          <w:sz w:val="24"/>
          <w:szCs w:val="24"/>
        </w:rPr>
        <w:t>.</w:t>
      </w:r>
    </w:p>
    <w:p w14:paraId="679C8A79" w14:textId="69571FBE" w:rsidR="003A431A" w:rsidRPr="008C09E5" w:rsidRDefault="003A431A" w:rsidP="008C09E5">
      <w:pPr>
        <w:pStyle w:val="ListParagraph"/>
        <w:numPr>
          <w:ilvl w:val="0"/>
          <w:numId w:val="6"/>
        </w:numPr>
        <w:tabs>
          <w:tab w:val="left" w:pos="1134"/>
        </w:tabs>
        <w:spacing w:before="0" w:line="276" w:lineRule="auto"/>
        <w:ind w:left="0" w:firstLine="567"/>
        <w:jc w:val="both"/>
        <w:rPr>
          <w:bCs/>
          <w:sz w:val="24"/>
          <w:szCs w:val="24"/>
        </w:rPr>
      </w:pPr>
      <w:r w:rsidRPr="00BB0FCC">
        <w:rPr>
          <w:bCs/>
          <w:sz w:val="24"/>
          <w:szCs w:val="24"/>
        </w:rPr>
        <w:t>Adresa la care trebuie transmise ofertele sau cererile de</w:t>
      </w:r>
      <w:r w:rsidRPr="00BB0FCC">
        <w:rPr>
          <w:bCs/>
          <w:spacing w:val="-5"/>
          <w:sz w:val="24"/>
          <w:szCs w:val="24"/>
        </w:rPr>
        <w:t xml:space="preserve"> </w:t>
      </w:r>
      <w:r w:rsidRPr="00BB0FCC">
        <w:rPr>
          <w:bCs/>
          <w:sz w:val="24"/>
          <w:szCs w:val="24"/>
        </w:rPr>
        <w:t>participare:</w:t>
      </w:r>
      <w:r w:rsidR="008C09E5">
        <w:rPr>
          <w:bCs/>
          <w:sz w:val="24"/>
          <w:szCs w:val="24"/>
        </w:rPr>
        <w:t xml:space="preserve"> </w:t>
      </w:r>
      <w:r w:rsidRPr="008C09E5">
        <w:rPr>
          <w:bCs/>
          <w:i/>
          <w:sz w:val="24"/>
          <w:szCs w:val="24"/>
        </w:rPr>
        <w:t>Ofertele sau cererile de participare vor fi depuse electronic prin intermediul SIA RSAP</w:t>
      </w:r>
    </w:p>
    <w:p w14:paraId="7B7924C3" w14:textId="77777777" w:rsidR="003A431A" w:rsidRPr="00836DD1" w:rsidRDefault="003A431A" w:rsidP="00BB0FCC">
      <w:pPr>
        <w:pStyle w:val="ListParagraph"/>
        <w:numPr>
          <w:ilvl w:val="0"/>
          <w:numId w:val="6"/>
        </w:numPr>
        <w:tabs>
          <w:tab w:val="left" w:pos="1134"/>
        </w:tabs>
        <w:spacing w:before="0" w:line="276" w:lineRule="auto"/>
        <w:ind w:left="0" w:firstLine="567"/>
        <w:jc w:val="both"/>
        <w:rPr>
          <w:bCs/>
          <w:sz w:val="24"/>
          <w:szCs w:val="24"/>
        </w:rPr>
      </w:pPr>
      <w:r w:rsidRPr="00836DD1">
        <w:rPr>
          <w:bCs/>
          <w:sz w:val="24"/>
          <w:szCs w:val="24"/>
        </w:rPr>
        <w:t xml:space="preserve">Termenul de valabilitate a ofertelor: </w:t>
      </w:r>
      <w:r w:rsidRPr="00836DD1">
        <w:rPr>
          <w:bCs/>
          <w:i/>
          <w:iCs/>
          <w:sz w:val="24"/>
          <w:szCs w:val="24"/>
        </w:rPr>
        <w:t>30 de</w:t>
      </w:r>
      <w:r w:rsidRPr="00836DD1">
        <w:rPr>
          <w:bCs/>
          <w:i/>
          <w:iCs/>
          <w:spacing w:val="-2"/>
          <w:sz w:val="24"/>
          <w:szCs w:val="24"/>
        </w:rPr>
        <w:t xml:space="preserve"> </w:t>
      </w:r>
      <w:r w:rsidRPr="00836DD1">
        <w:rPr>
          <w:bCs/>
          <w:i/>
          <w:iCs/>
          <w:sz w:val="24"/>
          <w:szCs w:val="24"/>
        </w:rPr>
        <w:t>zile</w:t>
      </w:r>
    </w:p>
    <w:p w14:paraId="718440C0" w14:textId="77777777" w:rsidR="003A431A" w:rsidRPr="00BB0FCC" w:rsidRDefault="003A431A" w:rsidP="00BB0FCC">
      <w:pPr>
        <w:pStyle w:val="ListParagraph"/>
        <w:numPr>
          <w:ilvl w:val="0"/>
          <w:numId w:val="6"/>
        </w:numPr>
        <w:tabs>
          <w:tab w:val="left" w:pos="1134"/>
        </w:tabs>
        <w:spacing w:before="0" w:line="276" w:lineRule="auto"/>
        <w:ind w:left="0" w:firstLine="567"/>
        <w:jc w:val="both"/>
        <w:rPr>
          <w:bCs/>
          <w:sz w:val="24"/>
          <w:szCs w:val="24"/>
        </w:rPr>
      </w:pPr>
      <w:r w:rsidRPr="00BB0FCC">
        <w:rPr>
          <w:bCs/>
          <w:sz w:val="24"/>
          <w:szCs w:val="24"/>
        </w:rPr>
        <w:t xml:space="preserve">Locul deschiderii ofertelor: </w:t>
      </w:r>
      <w:r w:rsidRPr="00BB0FCC">
        <w:rPr>
          <w:bCs/>
          <w:i/>
          <w:sz w:val="24"/>
          <w:szCs w:val="24"/>
        </w:rPr>
        <w:t>SIA RSAP Ofertele întîrziate vor fi</w:t>
      </w:r>
      <w:r w:rsidRPr="00BB0FCC">
        <w:rPr>
          <w:bCs/>
          <w:i/>
          <w:spacing w:val="-3"/>
          <w:sz w:val="24"/>
          <w:szCs w:val="24"/>
        </w:rPr>
        <w:t xml:space="preserve"> </w:t>
      </w:r>
      <w:r w:rsidRPr="00BB0FCC">
        <w:rPr>
          <w:bCs/>
          <w:i/>
          <w:sz w:val="24"/>
          <w:szCs w:val="24"/>
        </w:rPr>
        <w:t>respinse.</w:t>
      </w:r>
    </w:p>
    <w:p w14:paraId="30B23363" w14:textId="5B8C5CCF" w:rsidR="003A431A" w:rsidRPr="008C09E5" w:rsidRDefault="003A431A" w:rsidP="008C09E5">
      <w:pPr>
        <w:pStyle w:val="ListParagraph"/>
        <w:numPr>
          <w:ilvl w:val="0"/>
          <w:numId w:val="6"/>
        </w:numPr>
        <w:tabs>
          <w:tab w:val="left" w:pos="1134"/>
        </w:tabs>
        <w:spacing w:before="0" w:line="276" w:lineRule="auto"/>
        <w:ind w:left="0" w:firstLine="567"/>
        <w:jc w:val="both"/>
        <w:rPr>
          <w:bCs/>
          <w:sz w:val="24"/>
          <w:szCs w:val="24"/>
        </w:rPr>
      </w:pPr>
      <w:r w:rsidRPr="00BB0FCC">
        <w:rPr>
          <w:bCs/>
          <w:sz w:val="24"/>
          <w:szCs w:val="24"/>
        </w:rPr>
        <w:t>Persoanele autorizate să asiste la deschiderea</w:t>
      </w:r>
      <w:r w:rsidRPr="00BB0FCC">
        <w:rPr>
          <w:bCs/>
          <w:spacing w:val="-6"/>
          <w:sz w:val="24"/>
          <w:szCs w:val="24"/>
        </w:rPr>
        <w:t xml:space="preserve"> </w:t>
      </w:r>
      <w:r w:rsidRPr="00BB0FCC">
        <w:rPr>
          <w:bCs/>
          <w:sz w:val="24"/>
          <w:szCs w:val="24"/>
        </w:rPr>
        <w:t>ofertelor:</w:t>
      </w:r>
      <w:r w:rsidR="008C09E5">
        <w:rPr>
          <w:bCs/>
          <w:sz w:val="24"/>
          <w:szCs w:val="24"/>
        </w:rPr>
        <w:t xml:space="preserve"> </w:t>
      </w:r>
      <w:r w:rsidRPr="008C09E5">
        <w:rPr>
          <w:bCs/>
          <w:i/>
          <w:sz w:val="24"/>
          <w:szCs w:val="24"/>
        </w:rPr>
        <w:t>Ofertanții sau reprezentanții acestora au dreptul să participe la deschiderea ofertelor, cu excepția cazului cînd ofertele au fost depuse prin SIA “RSAP”</w:t>
      </w:r>
      <w:r w:rsidRPr="008C09E5">
        <w:rPr>
          <w:bCs/>
          <w:sz w:val="24"/>
          <w:szCs w:val="24"/>
        </w:rPr>
        <w:t>.</w:t>
      </w:r>
    </w:p>
    <w:p w14:paraId="3F6A3D66" w14:textId="77777777" w:rsidR="003A431A" w:rsidRPr="008C09E5" w:rsidRDefault="003A431A" w:rsidP="00BB0FCC">
      <w:pPr>
        <w:pStyle w:val="ListParagraph"/>
        <w:numPr>
          <w:ilvl w:val="0"/>
          <w:numId w:val="6"/>
        </w:numPr>
        <w:tabs>
          <w:tab w:val="left" w:pos="1134"/>
        </w:tabs>
        <w:spacing w:before="0" w:line="276" w:lineRule="auto"/>
        <w:ind w:left="0" w:firstLine="567"/>
        <w:jc w:val="both"/>
        <w:rPr>
          <w:bCs/>
          <w:i/>
          <w:iCs/>
          <w:sz w:val="24"/>
          <w:szCs w:val="24"/>
        </w:rPr>
      </w:pPr>
      <w:r w:rsidRPr="00BB0FCC">
        <w:rPr>
          <w:bCs/>
          <w:sz w:val="24"/>
          <w:szCs w:val="24"/>
        </w:rPr>
        <w:t xml:space="preserve">Limba sau limbile în care trebuie redactate ofertele sau cererile de participare: </w:t>
      </w:r>
      <w:r w:rsidRPr="008C09E5">
        <w:rPr>
          <w:bCs/>
          <w:i/>
          <w:iCs/>
          <w:sz w:val="24"/>
          <w:szCs w:val="24"/>
        </w:rPr>
        <w:t>limba de stat.</w:t>
      </w:r>
    </w:p>
    <w:p w14:paraId="69C24320" w14:textId="04CA722E" w:rsidR="003A431A" w:rsidRPr="00BB0FCC" w:rsidRDefault="003A431A" w:rsidP="00BB0FCC">
      <w:pPr>
        <w:pStyle w:val="ListParagraph"/>
        <w:numPr>
          <w:ilvl w:val="0"/>
          <w:numId w:val="6"/>
        </w:numPr>
        <w:tabs>
          <w:tab w:val="left" w:pos="1134"/>
        </w:tabs>
        <w:spacing w:before="0" w:line="276" w:lineRule="auto"/>
        <w:ind w:left="0" w:firstLine="567"/>
        <w:jc w:val="both"/>
        <w:rPr>
          <w:bCs/>
          <w:sz w:val="24"/>
          <w:szCs w:val="24"/>
        </w:rPr>
      </w:pPr>
      <w:r w:rsidRPr="00BB0FCC">
        <w:rPr>
          <w:bCs/>
          <w:sz w:val="24"/>
          <w:szCs w:val="24"/>
        </w:rPr>
        <w:t xml:space="preserve">Respectivul contract se referă la un proiect și/sau program finanțat din fonduri ale </w:t>
      </w:r>
      <w:r w:rsidRPr="00BB0FCC">
        <w:rPr>
          <w:bCs/>
          <w:sz w:val="24"/>
          <w:szCs w:val="24"/>
        </w:rPr>
        <w:lastRenderedPageBreak/>
        <w:t xml:space="preserve">Uniunii Europene: </w:t>
      </w:r>
      <w:r w:rsidRPr="008C09E5">
        <w:rPr>
          <w:bCs/>
          <w:i/>
          <w:iCs/>
          <w:sz w:val="24"/>
          <w:szCs w:val="24"/>
        </w:rPr>
        <w:t>nu se aplică</w:t>
      </w:r>
      <w:r w:rsidR="008C09E5" w:rsidRPr="008C09E5">
        <w:rPr>
          <w:bCs/>
          <w:i/>
          <w:iCs/>
          <w:sz w:val="24"/>
          <w:szCs w:val="24"/>
        </w:rPr>
        <w:t>.</w:t>
      </w:r>
    </w:p>
    <w:p w14:paraId="5C9610FE" w14:textId="77777777" w:rsidR="003A431A" w:rsidRPr="00BB0FCC" w:rsidRDefault="003A431A" w:rsidP="00BB0FCC">
      <w:pPr>
        <w:pStyle w:val="ListParagraph"/>
        <w:numPr>
          <w:ilvl w:val="0"/>
          <w:numId w:val="6"/>
        </w:numPr>
        <w:tabs>
          <w:tab w:val="left" w:pos="1134"/>
        </w:tabs>
        <w:spacing w:before="0" w:line="276" w:lineRule="auto"/>
        <w:ind w:left="0" w:firstLine="567"/>
        <w:jc w:val="both"/>
        <w:rPr>
          <w:bCs/>
          <w:sz w:val="24"/>
          <w:szCs w:val="24"/>
        </w:rPr>
      </w:pPr>
      <w:r w:rsidRPr="00BB0FCC">
        <w:rPr>
          <w:bCs/>
          <w:sz w:val="24"/>
          <w:szCs w:val="24"/>
        </w:rPr>
        <w:t>Denumirea și adresa organismului competent de soluționare a</w:t>
      </w:r>
      <w:r w:rsidRPr="00BB0FCC">
        <w:rPr>
          <w:bCs/>
          <w:spacing w:val="-5"/>
          <w:sz w:val="24"/>
          <w:szCs w:val="24"/>
        </w:rPr>
        <w:t xml:space="preserve"> </w:t>
      </w:r>
      <w:r w:rsidRPr="00BB0FCC">
        <w:rPr>
          <w:bCs/>
          <w:sz w:val="24"/>
          <w:szCs w:val="24"/>
        </w:rPr>
        <w:t>contestațiilor:</w:t>
      </w:r>
    </w:p>
    <w:p w14:paraId="0416CF79" w14:textId="77777777" w:rsidR="003A431A" w:rsidRPr="00BB0FCC" w:rsidRDefault="003A431A" w:rsidP="008C09E5">
      <w:pPr>
        <w:pStyle w:val="ListParagraph"/>
        <w:tabs>
          <w:tab w:val="left" w:pos="1134"/>
        </w:tabs>
        <w:spacing w:before="0" w:line="276" w:lineRule="auto"/>
        <w:ind w:left="0" w:firstLine="567"/>
        <w:jc w:val="both"/>
        <w:rPr>
          <w:bCs/>
          <w:i/>
          <w:sz w:val="24"/>
          <w:szCs w:val="24"/>
        </w:rPr>
      </w:pPr>
      <w:r w:rsidRPr="00BB0FCC">
        <w:rPr>
          <w:bCs/>
          <w:i/>
          <w:sz w:val="24"/>
          <w:szCs w:val="24"/>
        </w:rPr>
        <w:t>Agenția Națională pentru Soluționarea Contestațiilor</w:t>
      </w:r>
    </w:p>
    <w:p w14:paraId="544CFE3F" w14:textId="77777777" w:rsidR="008C09E5" w:rsidRDefault="003A431A" w:rsidP="008C09E5">
      <w:pPr>
        <w:pStyle w:val="ListParagraph"/>
        <w:tabs>
          <w:tab w:val="left" w:pos="1134"/>
        </w:tabs>
        <w:spacing w:before="0" w:line="276" w:lineRule="auto"/>
        <w:ind w:left="0" w:firstLine="567"/>
        <w:jc w:val="both"/>
        <w:rPr>
          <w:bCs/>
          <w:i/>
          <w:sz w:val="24"/>
          <w:szCs w:val="24"/>
        </w:rPr>
      </w:pPr>
      <w:r w:rsidRPr="00BB0FCC">
        <w:rPr>
          <w:bCs/>
          <w:i/>
          <w:sz w:val="24"/>
          <w:szCs w:val="24"/>
        </w:rPr>
        <w:t>Adresa: mun. Chișinău, bd. Ștefan cel Mare și Sfânt nr.124 (et.4), MD 2001;</w:t>
      </w:r>
    </w:p>
    <w:p w14:paraId="7A21F759" w14:textId="0E5864F8" w:rsidR="003A431A" w:rsidRPr="00BB0FCC" w:rsidRDefault="003A431A" w:rsidP="008C09E5">
      <w:pPr>
        <w:pStyle w:val="ListParagraph"/>
        <w:tabs>
          <w:tab w:val="left" w:pos="1134"/>
        </w:tabs>
        <w:spacing w:before="0" w:line="276" w:lineRule="auto"/>
        <w:ind w:left="0" w:firstLine="567"/>
        <w:jc w:val="both"/>
        <w:rPr>
          <w:bCs/>
          <w:i/>
          <w:sz w:val="24"/>
          <w:szCs w:val="24"/>
        </w:rPr>
      </w:pPr>
      <w:r w:rsidRPr="00BB0FCC">
        <w:rPr>
          <w:bCs/>
          <w:i/>
          <w:sz w:val="24"/>
          <w:szCs w:val="24"/>
        </w:rPr>
        <w:t xml:space="preserve">Tel/Fax/email: 022-820 652, 022 820-651, </w:t>
      </w:r>
      <w:hyperlink r:id="rId9">
        <w:r w:rsidRPr="00BB0FCC">
          <w:rPr>
            <w:bCs/>
            <w:i/>
            <w:sz w:val="24"/>
            <w:szCs w:val="24"/>
          </w:rPr>
          <w:t>contestatii@ansc.md</w:t>
        </w:r>
      </w:hyperlink>
      <w:r w:rsidR="008C09E5">
        <w:rPr>
          <w:bCs/>
          <w:i/>
          <w:sz w:val="24"/>
          <w:szCs w:val="24"/>
        </w:rPr>
        <w:t>.</w:t>
      </w:r>
    </w:p>
    <w:p w14:paraId="041AF97D" w14:textId="51FB7219" w:rsidR="003A431A" w:rsidRPr="008C09E5" w:rsidRDefault="003A431A" w:rsidP="00BB0FCC">
      <w:pPr>
        <w:pStyle w:val="ListParagraph"/>
        <w:numPr>
          <w:ilvl w:val="0"/>
          <w:numId w:val="6"/>
        </w:numPr>
        <w:tabs>
          <w:tab w:val="left" w:pos="1134"/>
        </w:tabs>
        <w:spacing w:before="0" w:line="276" w:lineRule="auto"/>
        <w:ind w:left="0" w:firstLine="567"/>
        <w:jc w:val="both"/>
        <w:rPr>
          <w:bCs/>
          <w:i/>
          <w:iCs/>
          <w:sz w:val="24"/>
          <w:szCs w:val="24"/>
        </w:rPr>
      </w:pPr>
      <w:r w:rsidRPr="00BB0FCC">
        <w:rPr>
          <w:bCs/>
          <w:sz w:val="24"/>
          <w:szCs w:val="24"/>
        </w:rPr>
        <w:t>Data (datele) și referința (referințele) publicărilor anterioare în Jurnalul Oficial al Uniunii Europene privind contractul (contractele) la care se referă anunțul respective (dacă este cazul):</w:t>
      </w:r>
      <w:r w:rsidRPr="00BB0FCC">
        <w:rPr>
          <w:bCs/>
          <w:spacing w:val="-2"/>
          <w:sz w:val="24"/>
          <w:szCs w:val="24"/>
        </w:rPr>
        <w:t xml:space="preserve"> </w:t>
      </w:r>
      <w:r w:rsidRPr="00BB0FCC">
        <w:rPr>
          <w:bCs/>
          <w:sz w:val="24"/>
          <w:szCs w:val="24"/>
        </w:rPr>
        <w:t xml:space="preserve"> </w:t>
      </w:r>
      <w:r w:rsidRPr="008C09E5">
        <w:rPr>
          <w:bCs/>
          <w:i/>
          <w:iCs/>
          <w:sz w:val="24"/>
          <w:szCs w:val="24"/>
        </w:rPr>
        <w:t>nu se aplică</w:t>
      </w:r>
      <w:r w:rsidR="00501878">
        <w:rPr>
          <w:bCs/>
          <w:i/>
          <w:iCs/>
          <w:sz w:val="24"/>
          <w:szCs w:val="24"/>
        </w:rPr>
        <w:t>.</w:t>
      </w:r>
    </w:p>
    <w:p w14:paraId="19E1D01C" w14:textId="060BCB69" w:rsidR="003A431A" w:rsidRPr="00BB0FCC" w:rsidRDefault="003A431A" w:rsidP="00BB0FCC">
      <w:pPr>
        <w:pStyle w:val="ListParagraph"/>
        <w:numPr>
          <w:ilvl w:val="0"/>
          <w:numId w:val="6"/>
        </w:numPr>
        <w:tabs>
          <w:tab w:val="left" w:pos="1134"/>
        </w:tabs>
        <w:spacing w:before="0" w:line="276" w:lineRule="auto"/>
        <w:ind w:left="0" w:firstLine="567"/>
        <w:jc w:val="both"/>
        <w:rPr>
          <w:bCs/>
          <w:sz w:val="24"/>
          <w:szCs w:val="24"/>
        </w:rPr>
      </w:pPr>
      <w:r w:rsidRPr="00BB0FCC">
        <w:rPr>
          <w:bCs/>
          <w:sz w:val="24"/>
          <w:szCs w:val="24"/>
        </w:rPr>
        <w:t>În cazul achizițiilor periodice, calendarul estimat pentru publicarea anunțurilor viitoare:</w:t>
      </w:r>
      <w:r w:rsidRPr="00BB0FCC">
        <w:rPr>
          <w:bCs/>
          <w:spacing w:val="-15"/>
          <w:sz w:val="24"/>
          <w:szCs w:val="24"/>
        </w:rPr>
        <w:t xml:space="preserve"> </w:t>
      </w:r>
      <w:r w:rsidRPr="00BB0FCC">
        <w:rPr>
          <w:bCs/>
          <w:sz w:val="24"/>
          <w:szCs w:val="24"/>
        </w:rPr>
        <w:t xml:space="preserve"> </w:t>
      </w:r>
      <w:r w:rsidRPr="008C09E5">
        <w:rPr>
          <w:bCs/>
          <w:i/>
          <w:iCs/>
          <w:sz w:val="24"/>
          <w:szCs w:val="24"/>
        </w:rPr>
        <w:t>nu se aplică</w:t>
      </w:r>
      <w:r w:rsidR="008C09E5">
        <w:rPr>
          <w:bCs/>
          <w:i/>
          <w:iCs/>
          <w:sz w:val="24"/>
          <w:szCs w:val="24"/>
        </w:rPr>
        <w:t>.</w:t>
      </w:r>
    </w:p>
    <w:p w14:paraId="06F96F48" w14:textId="379F03B8" w:rsidR="003A431A" w:rsidRPr="00BB0FCC" w:rsidRDefault="003A431A" w:rsidP="00BB0FCC">
      <w:pPr>
        <w:pStyle w:val="ListParagraph"/>
        <w:numPr>
          <w:ilvl w:val="0"/>
          <w:numId w:val="6"/>
        </w:numPr>
        <w:tabs>
          <w:tab w:val="left" w:pos="1134"/>
        </w:tabs>
        <w:spacing w:before="0" w:line="276" w:lineRule="auto"/>
        <w:ind w:left="0" w:firstLine="567"/>
        <w:jc w:val="both"/>
        <w:rPr>
          <w:bCs/>
          <w:sz w:val="24"/>
          <w:szCs w:val="24"/>
        </w:rPr>
      </w:pPr>
      <w:r w:rsidRPr="00BB0FCC">
        <w:rPr>
          <w:bCs/>
          <w:sz w:val="24"/>
          <w:szCs w:val="24"/>
        </w:rPr>
        <w:t xml:space="preserve">Data publicării anunțului de intenție sau, după caz, precizarea că nu a fost publicat un astfel de anunţ: </w:t>
      </w:r>
      <w:r w:rsidRPr="008C09E5">
        <w:rPr>
          <w:bCs/>
          <w:i/>
          <w:iCs/>
          <w:sz w:val="24"/>
          <w:szCs w:val="24"/>
        </w:rPr>
        <w:t>nu se aplică</w:t>
      </w:r>
      <w:r w:rsidR="008C09E5">
        <w:rPr>
          <w:bCs/>
          <w:i/>
          <w:iCs/>
          <w:sz w:val="24"/>
          <w:szCs w:val="24"/>
        </w:rPr>
        <w:t>.</w:t>
      </w:r>
    </w:p>
    <w:p w14:paraId="2A2EDDF9" w14:textId="6AC17702" w:rsidR="003A431A" w:rsidRPr="00BB0FCC" w:rsidRDefault="003A431A" w:rsidP="00BB0FCC">
      <w:pPr>
        <w:pStyle w:val="ListParagraph"/>
        <w:numPr>
          <w:ilvl w:val="0"/>
          <w:numId w:val="6"/>
        </w:numPr>
        <w:tabs>
          <w:tab w:val="left" w:pos="1134"/>
        </w:tabs>
        <w:spacing w:before="0" w:line="276" w:lineRule="auto"/>
        <w:ind w:left="0" w:firstLine="567"/>
        <w:jc w:val="both"/>
        <w:rPr>
          <w:bCs/>
          <w:sz w:val="24"/>
          <w:szCs w:val="24"/>
        </w:rPr>
      </w:pPr>
      <w:r w:rsidRPr="00BB0FCC">
        <w:rPr>
          <w:bCs/>
          <w:sz w:val="24"/>
          <w:szCs w:val="24"/>
        </w:rPr>
        <w:t>Data transmiterii spre publicare a anunțului de participare:</w:t>
      </w:r>
      <w:r w:rsidRPr="00BB0FCC">
        <w:rPr>
          <w:bCs/>
          <w:spacing w:val="-3"/>
          <w:sz w:val="24"/>
          <w:szCs w:val="24"/>
        </w:rPr>
        <w:t xml:space="preserve"> </w:t>
      </w:r>
      <w:r w:rsidRPr="00B24352">
        <w:rPr>
          <w:bCs/>
          <w:i/>
          <w:iCs/>
          <w:sz w:val="24"/>
          <w:szCs w:val="24"/>
        </w:rPr>
        <w:t>2</w:t>
      </w:r>
      <w:r w:rsidR="00836202">
        <w:rPr>
          <w:bCs/>
          <w:i/>
          <w:iCs/>
          <w:sz w:val="24"/>
          <w:szCs w:val="24"/>
        </w:rPr>
        <w:t>6</w:t>
      </w:r>
      <w:r w:rsidRPr="00B24352">
        <w:rPr>
          <w:bCs/>
          <w:i/>
          <w:iCs/>
          <w:sz w:val="24"/>
          <w:szCs w:val="24"/>
        </w:rPr>
        <w:t>.11.2020</w:t>
      </w:r>
      <w:r w:rsidR="008C09E5" w:rsidRPr="00B24352">
        <w:rPr>
          <w:bCs/>
          <w:i/>
          <w:iCs/>
          <w:sz w:val="24"/>
          <w:szCs w:val="24"/>
        </w:rPr>
        <w:t>.</w:t>
      </w:r>
    </w:p>
    <w:p w14:paraId="0471969C" w14:textId="1815292F" w:rsidR="003A431A" w:rsidRPr="00BB0FCC" w:rsidRDefault="003A431A" w:rsidP="00BB0FCC">
      <w:pPr>
        <w:pStyle w:val="ListParagraph"/>
        <w:numPr>
          <w:ilvl w:val="0"/>
          <w:numId w:val="6"/>
        </w:numPr>
        <w:tabs>
          <w:tab w:val="left" w:pos="1134"/>
        </w:tabs>
        <w:spacing w:before="0" w:line="276" w:lineRule="auto"/>
        <w:ind w:left="0" w:firstLine="567"/>
        <w:jc w:val="both"/>
        <w:rPr>
          <w:bCs/>
          <w:sz w:val="24"/>
          <w:szCs w:val="24"/>
        </w:rPr>
      </w:pPr>
      <w:r w:rsidRPr="00BB0FCC">
        <w:rPr>
          <w:bCs/>
          <w:sz w:val="24"/>
          <w:szCs w:val="24"/>
        </w:rPr>
        <w:t>În cadrul procedurii de achiziție publică se va</w:t>
      </w:r>
      <w:r w:rsidRPr="00BB0FCC">
        <w:rPr>
          <w:bCs/>
          <w:spacing w:val="-5"/>
          <w:sz w:val="24"/>
          <w:szCs w:val="24"/>
        </w:rPr>
        <w:t xml:space="preserve"> </w:t>
      </w:r>
      <w:r w:rsidRPr="00BB0FCC">
        <w:rPr>
          <w:bCs/>
          <w:sz w:val="24"/>
          <w:szCs w:val="24"/>
        </w:rPr>
        <w:t>utiliza/accepta: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5"/>
        <w:gridCol w:w="4203"/>
      </w:tblGrid>
      <w:tr w:rsidR="003A431A" w:rsidRPr="00E065FE" w14:paraId="13209855" w14:textId="77777777" w:rsidTr="00BB0FCC">
        <w:trPr>
          <w:trHeight w:val="340"/>
        </w:trPr>
        <w:tc>
          <w:tcPr>
            <w:tcW w:w="2752" w:type="pct"/>
            <w:shd w:val="clear" w:color="auto" w:fill="E7E6E6"/>
          </w:tcPr>
          <w:p w14:paraId="14ABA2DC" w14:textId="77777777" w:rsidR="003A431A" w:rsidRPr="00BB0FCC" w:rsidRDefault="003A431A" w:rsidP="00BB0FCC">
            <w:pPr>
              <w:jc w:val="center"/>
              <w:rPr>
                <w:b/>
                <w:bCs/>
                <w:sz w:val="24"/>
              </w:rPr>
            </w:pPr>
            <w:r w:rsidRPr="00BB0FCC">
              <w:rPr>
                <w:b/>
                <w:bCs/>
                <w:sz w:val="24"/>
              </w:rPr>
              <w:t>Denumirea instrumentului electronic</w:t>
            </w:r>
          </w:p>
        </w:tc>
        <w:tc>
          <w:tcPr>
            <w:tcW w:w="2248" w:type="pct"/>
            <w:shd w:val="clear" w:color="auto" w:fill="E7E6E6"/>
          </w:tcPr>
          <w:p w14:paraId="179390A4" w14:textId="77777777" w:rsidR="003A431A" w:rsidRPr="00BB0FCC" w:rsidRDefault="003A431A" w:rsidP="00BB0FCC">
            <w:pPr>
              <w:jc w:val="center"/>
              <w:rPr>
                <w:b/>
                <w:bCs/>
                <w:sz w:val="24"/>
              </w:rPr>
            </w:pPr>
            <w:r w:rsidRPr="00BB0FCC">
              <w:rPr>
                <w:b/>
                <w:bCs/>
                <w:sz w:val="24"/>
              </w:rPr>
              <w:t>Se va utiliza/accepta sau nu</w:t>
            </w:r>
          </w:p>
        </w:tc>
      </w:tr>
      <w:tr w:rsidR="003A431A" w:rsidRPr="00E065FE" w14:paraId="0C6E7253" w14:textId="77777777" w:rsidTr="00BB0FCC">
        <w:trPr>
          <w:trHeight w:val="340"/>
        </w:trPr>
        <w:tc>
          <w:tcPr>
            <w:tcW w:w="2752" w:type="pct"/>
          </w:tcPr>
          <w:p w14:paraId="6480A38F" w14:textId="77777777" w:rsidR="003A431A" w:rsidRPr="00E065FE" w:rsidRDefault="003A431A" w:rsidP="00BB0FCC">
            <w:pPr>
              <w:jc w:val="both"/>
              <w:rPr>
                <w:sz w:val="24"/>
              </w:rPr>
            </w:pPr>
            <w:r w:rsidRPr="00E065FE">
              <w:rPr>
                <w:sz w:val="24"/>
              </w:rPr>
              <w:t>depunerea electronică a ofertelor sau a cererilor de participare</w:t>
            </w:r>
          </w:p>
        </w:tc>
        <w:tc>
          <w:tcPr>
            <w:tcW w:w="2248" w:type="pct"/>
          </w:tcPr>
          <w:p w14:paraId="360F8502" w14:textId="77777777" w:rsidR="003A431A" w:rsidRPr="00E065FE" w:rsidRDefault="003A431A" w:rsidP="00BB0FCC">
            <w:pPr>
              <w:jc w:val="center"/>
              <w:rPr>
                <w:sz w:val="24"/>
              </w:rPr>
            </w:pPr>
            <w:r w:rsidRPr="00E065FE">
              <w:rPr>
                <w:sz w:val="24"/>
              </w:rPr>
              <w:t>Se acceptă</w:t>
            </w:r>
          </w:p>
        </w:tc>
      </w:tr>
      <w:tr w:rsidR="003A431A" w:rsidRPr="00E065FE" w14:paraId="5363EB3D" w14:textId="77777777" w:rsidTr="00BB0FCC">
        <w:trPr>
          <w:trHeight w:val="340"/>
        </w:trPr>
        <w:tc>
          <w:tcPr>
            <w:tcW w:w="2752" w:type="pct"/>
          </w:tcPr>
          <w:p w14:paraId="04249068" w14:textId="77777777" w:rsidR="003A431A" w:rsidRPr="00E065FE" w:rsidRDefault="003A431A" w:rsidP="00BB0FCC">
            <w:pPr>
              <w:jc w:val="both"/>
              <w:rPr>
                <w:sz w:val="24"/>
              </w:rPr>
            </w:pPr>
            <w:r w:rsidRPr="00E065FE">
              <w:rPr>
                <w:sz w:val="24"/>
              </w:rPr>
              <w:t>sistemul de comenzi electronice</w:t>
            </w:r>
          </w:p>
        </w:tc>
        <w:tc>
          <w:tcPr>
            <w:tcW w:w="2248" w:type="pct"/>
          </w:tcPr>
          <w:p w14:paraId="09C48661" w14:textId="77777777" w:rsidR="003A431A" w:rsidRPr="00E065FE" w:rsidRDefault="003A431A" w:rsidP="00BB0FCC">
            <w:pPr>
              <w:jc w:val="center"/>
              <w:rPr>
                <w:sz w:val="24"/>
              </w:rPr>
            </w:pPr>
            <w:r w:rsidRPr="00E065FE">
              <w:rPr>
                <w:sz w:val="24"/>
              </w:rPr>
              <w:t>Nu se acceptă</w:t>
            </w:r>
          </w:p>
        </w:tc>
      </w:tr>
      <w:tr w:rsidR="003A431A" w:rsidRPr="00E065FE" w14:paraId="266AFA98" w14:textId="77777777" w:rsidTr="00BB0FCC">
        <w:trPr>
          <w:trHeight w:val="340"/>
        </w:trPr>
        <w:tc>
          <w:tcPr>
            <w:tcW w:w="2752" w:type="pct"/>
          </w:tcPr>
          <w:p w14:paraId="3B445F3F" w14:textId="77777777" w:rsidR="003A431A" w:rsidRPr="00E065FE" w:rsidRDefault="003A431A" w:rsidP="00BB0FCC">
            <w:pPr>
              <w:jc w:val="both"/>
              <w:rPr>
                <w:sz w:val="24"/>
              </w:rPr>
            </w:pPr>
            <w:r w:rsidRPr="00E065FE">
              <w:rPr>
                <w:sz w:val="24"/>
              </w:rPr>
              <w:t>facturarea electronică</w:t>
            </w:r>
          </w:p>
        </w:tc>
        <w:tc>
          <w:tcPr>
            <w:tcW w:w="2248" w:type="pct"/>
          </w:tcPr>
          <w:p w14:paraId="4906D6CB" w14:textId="77777777" w:rsidR="003A431A" w:rsidRPr="00E065FE" w:rsidRDefault="003A431A" w:rsidP="00BB0FCC">
            <w:pPr>
              <w:jc w:val="center"/>
              <w:rPr>
                <w:sz w:val="24"/>
              </w:rPr>
            </w:pPr>
            <w:r w:rsidRPr="00E065FE">
              <w:rPr>
                <w:sz w:val="24"/>
              </w:rPr>
              <w:t>Se acceptă</w:t>
            </w:r>
          </w:p>
        </w:tc>
      </w:tr>
      <w:tr w:rsidR="003A431A" w:rsidRPr="00E065FE" w14:paraId="21EDE546" w14:textId="77777777" w:rsidTr="00BB0FCC">
        <w:trPr>
          <w:trHeight w:val="340"/>
        </w:trPr>
        <w:tc>
          <w:tcPr>
            <w:tcW w:w="2752" w:type="pct"/>
          </w:tcPr>
          <w:p w14:paraId="711C72AE" w14:textId="77777777" w:rsidR="003A431A" w:rsidRPr="00E065FE" w:rsidRDefault="003A431A" w:rsidP="00BB0FCC">
            <w:pPr>
              <w:jc w:val="both"/>
              <w:rPr>
                <w:sz w:val="24"/>
              </w:rPr>
            </w:pPr>
            <w:r w:rsidRPr="00E065FE">
              <w:rPr>
                <w:sz w:val="24"/>
              </w:rPr>
              <w:t>plățile electronice</w:t>
            </w:r>
          </w:p>
        </w:tc>
        <w:tc>
          <w:tcPr>
            <w:tcW w:w="2248" w:type="pct"/>
          </w:tcPr>
          <w:p w14:paraId="6B6878C4" w14:textId="77777777" w:rsidR="003A431A" w:rsidRPr="00E065FE" w:rsidRDefault="003A431A" w:rsidP="00BB0FCC">
            <w:pPr>
              <w:jc w:val="center"/>
              <w:rPr>
                <w:sz w:val="24"/>
              </w:rPr>
            </w:pPr>
            <w:r w:rsidRPr="00E065FE">
              <w:rPr>
                <w:sz w:val="24"/>
              </w:rPr>
              <w:t>Se acceptă</w:t>
            </w:r>
          </w:p>
        </w:tc>
      </w:tr>
    </w:tbl>
    <w:p w14:paraId="3E8181D3" w14:textId="5E949771" w:rsidR="003A431A" w:rsidRPr="000049B0" w:rsidRDefault="003A431A" w:rsidP="000049B0">
      <w:pPr>
        <w:pStyle w:val="ListParagraph"/>
        <w:numPr>
          <w:ilvl w:val="0"/>
          <w:numId w:val="6"/>
        </w:numPr>
        <w:tabs>
          <w:tab w:val="left" w:pos="1134"/>
        </w:tabs>
        <w:spacing w:line="276" w:lineRule="auto"/>
        <w:ind w:left="0" w:firstLine="567"/>
        <w:rPr>
          <w:bCs/>
          <w:sz w:val="24"/>
          <w:szCs w:val="24"/>
        </w:rPr>
      </w:pPr>
      <w:r w:rsidRPr="000049B0">
        <w:rPr>
          <w:bCs/>
          <w:sz w:val="24"/>
          <w:szCs w:val="24"/>
        </w:rPr>
        <w:t>Contractul intră sub incidența Acordului privind achizițiile guvernamentale</w:t>
      </w:r>
      <w:r w:rsidRPr="000049B0">
        <w:rPr>
          <w:bCs/>
          <w:spacing w:val="-5"/>
          <w:sz w:val="24"/>
          <w:szCs w:val="24"/>
        </w:rPr>
        <w:t xml:space="preserve"> </w:t>
      </w:r>
      <w:r w:rsidRPr="000049B0">
        <w:rPr>
          <w:bCs/>
          <w:sz w:val="24"/>
          <w:szCs w:val="24"/>
        </w:rPr>
        <w:t xml:space="preserve">al </w:t>
      </w:r>
      <w:r w:rsidRPr="000049B0">
        <w:rPr>
          <w:sz w:val="24"/>
          <w:szCs w:val="24"/>
        </w:rPr>
        <w:t>Organizației Mondiale a Comerțului (numai în cazul anunțurilor transmise spre publicare în Jurnalul Oficial al Uniunii Europene):</w:t>
      </w:r>
      <w:r w:rsidRPr="000049B0">
        <w:rPr>
          <w:spacing w:val="2"/>
          <w:sz w:val="24"/>
          <w:szCs w:val="24"/>
        </w:rPr>
        <w:t xml:space="preserve"> </w:t>
      </w:r>
      <w:r w:rsidRPr="008C09E5">
        <w:rPr>
          <w:i/>
          <w:iCs/>
          <w:sz w:val="24"/>
          <w:szCs w:val="24"/>
        </w:rPr>
        <w:t>nu se aplică</w:t>
      </w:r>
      <w:r w:rsidR="008C09E5">
        <w:rPr>
          <w:i/>
          <w:iCs/>
          <w:sz w:val="24"/>
          <w:szCs w:val="24"/>
        </w:rPr>
        <w:t>.</w:t>
      </w:r>
    </w:p>
    <w:p w14:paraId="095E5BDD" w14:textId="46B3888C" w:rsidR="003A431A" w:rsidRPr="00B24352" w:rsidRDefault="003A431A" w:rsidP="000049B0">
      <w:pPr>
        <w:pStyle w:val="ListParagraph"/>
        <w:numPr>
          <w:ilvl w:val="0"/>
          <w:numId w:val="6"/>
        </w:numPr>
        <w:tabs>
          <w:tab w:val="left" w:pos="1134"/>
        </w:tabs>
        <w:spacing w:before="0" w:line="276" w:lineRule="auto"/>
        <w:ind w:left="0" w:firstLine="567"/>
        <w:rPr>
          <w:sz w:val="24"/>
          <w:szCs w:val="24"/>
        </w:rPr>
      </w:pPr>
      <w:r w:rsidRPr="00B24352">
        <w:rPr>
          <w:sz w:val="24"/>
          <w:szCs w:val="24"/>
          <w:lang w:eastAsia="ru-RU"/>
        </w:rPr>
        <w:t>Livrarea se va efectua la sediul centrului de instruire AGE</w:t>
      </w:r>
      <w:r w:rsidR="00B24352">
        <w:rPr>
          <w:sz w:val="24"/>
          <w:szCs w:val="24"/>
          <w:lang w:eastAsia="ru-RU"/>
        </w:rPr>
        <w:t xml:space="preserve">, adresa: mun.Chișinău, </w:t>
      </w:r>
      <w:r w:rsidR="00B24352" w:rsidRPr="00B24352">
        <w:rPr>
          <w:sz w:val="24"/>
          <w:szCs w:val="24"/>
          <w:lang w:eastAsia="ru-RU"/>
        </w:rPr>
        <w:t>bd. Ștefan cel Mare și Sfânt, nr. 134</w:t>
      </w:r>
      <w:r w:rsidR="00B24352">
        <w:rPr>
          <w:sz w:val="24"/>
          <w:szCs w:val="24"/>
          <w:lang w:eastAsia="ru-RU"/>
        </w:rPr>
        <w:t>.</w:t>
      </w:r>
    </w:p>
    <w:p w14:paraId="6C242040" w14:textId="77777777" w:rsidR="000049B0" w:rsidRPr="000049B0" w:rsidRDefault="000049B0" w:rsidP="000049B0">
      <w:pPr>
        <w:tabs>
          <w:tab w:val="left" w:pos="1134"/>
        </w:tabs>
        <w:spacing w:line="276" w:lineRule="auto"/>
        <w:ind w:firstLine="567"/>
        <w:rPr>
          <w:sz w:val="24"/>
          <w:szCs w:val="24"/>
        </w:rPr>
      </w:pPr>
    </w:p>
    <w:p w14:paraId="32329734" w14:textId="64211123" w:rsidR="003A431A" w:rsidRPr="000049B0" w:rsidRDefault="003A431A" w:rsidP="000049B0">
      <w:pPr>
        <w:tabs>
          <w:tab w:val="left" w:pos="1134"/>
        </w:tabs>
        <w:spacing w:line="276" w:lineRule="auto"/>
        <w:rPr>
          <w:sz w:val="24"/>
          <w:szCs w:val="24"/>
        </w:rPr>
      </w:pPr>
      <w:r w:rsidRPr="000049B0">
        <w:rPr>
          <w:b/>
          <w:bCs/>
          <w:sz w:val="24"/>
          <w:szCs w:val="24"/>
        </w:rPr>
        <w:t>Conducătorul</w:t>
      </w:r>
      <w:r w:rsidR="009F12DE" w:rsidRPr="000049B0">
        <w:rPr>
          <w:b/>
          <w:bCs/>
          <w:sz w:val="24"/>
          <w:szCs w:val="24"/>
        </w:rPr>
        <w:t xml:space="preserve"> </w:t>
      </w:r>
      <w:r w:rsidRPr="000049B0">
        <w:rPr>
          <w:b/>
          <w:bCs/>
          <w:sz w:val="24"/>
          <w:szCs w:val="24"/>
        </w:rPr>
        <w:t>grupului de lucru</w:t>
      </w:r>
      <w:r w:rsidR="005006AD" w:rsidRPr="005006AD">
        <w:rPr>
          <w:b/>
          <w:bCs/>
        </w:rPr>
        <w:t xml:space="preserve"> </w:t>
      </w:r>
      <w:r w:rsidR="005006AD">
        <w:rPr>
          <w:b/>
          <w:bCs/>
        </w:rPr>
        <w:t>Director adjunct</w:t>
      </w:r>
      <w:r w:rsidRPr="000049B0">
        <w:rPr>
          <w:b/>
          <w:bCs/>
          <w:sz w:val="24"/>
          <w:szCs w:val="24"/>
        </w:rPr>
        <w:t xml:space="preserve"> </w:t>
      </w:r>
      <w:r w:rsidR="00E065FE" w:rsidRPr="000049B0">
        <w:rPr>
          <w:b/>
          <w:bCs/>
          <w:sz w:val="24"/>
          <w:szCs w:val="24"/>
        </w:rPr>
        <w:t xml:space="preserve">                                       </w:t>
      </w:r>
      <w:r w:rsidRPr="000049B0">
        <w:rPr>
          <w:b/>
          <w:bCs/>
          <w:sz w:val="24"/>
          <w:szCs w:val="24"/>
        </w:rPr>
        <w:t xml:space="preserve">Gheorghe </w:t>
      </w:r>
      <w:r w:rsidR="005006AD" w:rsidRPr="000049B0">
        <w:rPr>
          <w:b/>
          <w:bCs/>
          <w:sz w:val="24"/>
          <w:szCs w:val="24"/>
        </w:rPr>
        <w:t xml:space="preserve">URSOI </w:t>
      </w:r>
    </w:p>
    <w:bookmarkEnd w:id="0"/>
    <w:p w14:paraId="7AA4C6C0" w14:textId="77777777" w:rsidR="00606E01" w:rsidRPr="00E065FE" w:rsidRDefault="00606E01"/>
    <w:sectPr w:rsidR="00606E01" w:rsidRPr="00E065FE" w:rsidSect="000049B0">
      <w:footerReference w:type="default" r:id="rId10"/>
      <w:pgSz w:w="11910" w:h="16840"/>
      <w:pgMar w:top="851" w:right="851" w:bottom="851" w:left="1701" w:header="0" w:footer="66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F624F3" w14:textId="77777777" w:rsidR="009A1768" w:rsidRDefault="009A1768" w:rsidP="003A431A">
      <w:r>
        <w:separator/>
      </w:r>
    </w:p>
  </w:endnote>
  <w:endnote w:type="continuationSeparator" w:id="0">
    <w:p w14:paraId="74C26BA6" w14:textId="77777777" w:rsidR="009A1768" w:rsidRDefault="009A1768" w:rsidP="003A4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857347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11287C" w14:textId="37C2EA91" w:rsidR="000049B0" w:rsidRDefault="000049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437D5C" w14:textId="4103EFBE" w:rsidR="00364C39" w:rsidRDefault="00836202">
    <w:pPr>
      <w:pStyle w:val="BodyText"/>
      <w:spacing w:before="0" w:line="14" w:lineRule="auto"/>
      <w:ind w:left="0"/>
      <w:rPr>
        <w:b w:val="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4D8F20" w14:textId="77777777" w:rsidR="009A1768" w:rsidRDefault="009A1768" w:rsidP="003A431A">
      <w:r>
        <w:separator/>
      </w:r>
    </w:p>
  </w:footnote>
  <w:footnote w:type="continuationSeparator" w:id="0">
    <w:p w14:paraId="0056233F" w14:textId="77777777" w:rsidR="009A1768" w:rsidRDefault="009A1768" w:rsidP="003A4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6556C"/>
    <w:multiLevelType w:val="hybridMultilevel"/>
    <w:tmpl w:val="0C6AB130"/>
    <w:lvl w:ilvl="0" w:tplc="BEE4C2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31D3B42"/>
    <w:multiLevelType w:val="hybridMultilevel"/>
    <w:tmpl w:val="92288A7C"/>
    <w:lvl w:ilvl="0" w:tplc="5476C6F4">
      <w:start w:val="1"/>
      <w:numFmt w:val="decimal"/>
      <w:lvlText w:val="%1."/>
      <w:lvlJc w:val="left"/>
      <w:pPr>
        <w:ind w:left="1287" w:hanging="360"/>
      </w:pPr>
      <w:rPr>
        <w:b w:val="0"/>
        <w:bCs w:val="0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B8670F7"/>
    <w:multiLevelType w:val="hybridMultilevel"/>
    <w:tmpl w:val="3CBEAF2C"/>
    <w:lvl w:ilvl="0" w:tplc="A4CA5CE4">
      <w:start w:val="3"/>
      <w:numFmt w:val="decimal"/>
      <w:lvlText w:val="%1."/>
      <w:lvlJc w:val="left"/>
      <w:pPr>
        <w:ind w:left="1385" w:hanging="284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ro-RO" w:eastAsia="en-US" w:bidi="ar-SA"/>
      </w:rPr>
    </w:lvl>
    <w:lvl w:ilvl="1" w:tplc="F4E6DBE6">
      <w:numFmt w:val="bullet"/>
      <w:lvlText w:val="-"/>
      <w:lvlJc w:val="left"/>
      <w:pPr>
        <w:ind w:left="1822" w:hanging="360"/>
      </w:pPr>
      <w:rPr>
        <w:rFonts w:ascii="Times New Roman" w:eastAsia="Times New Roman" w:hAnsi="Times New Roman" w:cs="Times New Roman" w:hint="default"/>
        <w:i/>
        <w:spacing w:val="-3"/>
        <w:w w:val="99"/>
        <w:sz w:val="24"/>
        <w:szCs w:val="24"/>
        <w:lang w:val="ro-RO" w:eastAsia="en-US" w:bidi="ar-SA"/>
      </w:rPr>
    </w:lvl>
    <w:lvl w:ilvl="2" w:tplc="97A2AAC2">
      <w:numFmt w:val="bullet"/>
      <w:lvlText w:val="•"/>
      <w:lvlJc w:val="left"/>
      <w:pPr>
        <w:ind w:left="2825" w:hanging="360"/>
      </w:pPr>
      <w:rPr>
        <w:rFonts w:hint="default"/>
        <w:lang w:val="ro-RO" w:eastAsia="en-US" w:bidi="ar-SA"/>
      </w:rPr>
    </w:lvl>
    <w:lvl w:ilvl="3" w:tplc="59F8021A">
      <w:numFmt w:val="bullet"/>
      <w:lvlText w:val="•"/>
      <w:lvlJc w:val="left"/>
      <w:pPr>
        <w:ind w:left="3830" w:hanging="360"/>
      </w:pPr>
      <w:rPr>
        <w:rFonts w:hint="default"/>
        <w:lang w:val="ro-RO" w:eastAsia="en-US" w:bidi="ar-SA"/>
      </w:rPr>
    </w:lvl>
    <w:lvl w:ilvl="4" w:tplc="1DEA1FAA">
      <w:numFmt w:val="bullet"/>
      <w:lvlText w:val="•"/>
      <w:lvlJc w:val="left"/>
      <w:pPr>
        <w:ind w:left="4835" w:hanging="360"/>
      </w:pPr>
      <w:rPr>
        <w:rFonts w:hint="default"/>
        <w:lang w:val="ro-RO" w:eastAsia="en-US" w:bidi="ar-SA"/>
      </w:rPr>
    </w:lvl>
    <w:lvl w:ilvl="5" w:tplc="0A26C914">
      <w:numFmt w:val="bullet"/>
      <w:lvlText w:val="•"/>
      <w:lvlJc w:val="left"/>
      <w:pPr>
        <w:ind w:left="5840" w:hanging="360"/>
      </w:pPr>
      <w:rPr>
        <w:rFonts w:hint="default"/>
        <w:lang w:val="ro-RO" w:eastAsia="en-US" w:bidi="ar-SA"/>
      </w:rPr>
    </w:lvl>
    <w:lvl w:ilvl="6" w:tplc="A89E3BD4">
      <w:numFmt w:val="bullet"/>
      <w:lvlText w:val="•"/>
      <w:lvlJc w:val="left"/>
      <w:pPr>
        <w:ind w:left="6845" w:hanging="360"/>
      </w:pPr>
      <w:rPr>
        <w:rFonts w:hint="default"/>
        <w:lang w:val="ro-RO" w:eastAsia="en-US" w:bidi="ar-SA"/>
      </w:rPr>
    </w:lvl>
    <w:lvl w:ilvl="7" w:tplc="7D161B36">
      <w:numFmt w:val="bullet"/>
      <w:lvlText w:val="•"/>
      <w:lvlJc w:val="left"/>
      <w:pPr>
        <w:ind w:left="7850" w:hanging="360"/>
      </w:pPr>
      <w:rPr>
        <w:rFonts w:hint="default"/>
        <w:lang w:val="ro-RO" w:eastAsia="en-US" w:bidi="ar-SA"/>
      </w:rPr>
    </w:lvl>
    <w:lvl w:ilvl="8" w:tplc="6E52D58C">
      <w:numFmt w:val="bullet"/>
      <w:lvlText w:val="•"/>
      <w:lvlJc w:val="left"/>
      <w:pPr>
        <w:ind w:left="8856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2E467B20"/>
    <w:multiLevelType w:val="hybridMultilevel"/>
    <w:tmpl w:val="7958A48C"/>
    <w:lvl w:ilvl="0" w:tplc="F4E6DBE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i/>
        <w:spacing w:val="-3"/>
        <w:w w:val="99"/>
        <w:sz w:val="24"/>
        <w:szCs w:val="24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1EC5B7C"/>
    <w:multiLevelType w:val="hybridMultilevel"/>
    <w:tmpl w:val="4D5421BC"/>
    <w:lvl w:ilvl="0" w:tplc="F25094E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C25E9"/>
    <w:multiLevelType w:val="hybridMultilevel"/>
    <w:tmpl w:val="DE667418"/>
    <w:lvl w:ilvl="0" w:tplc="9928108A">
      <w:start w:val="2"/>
      <w:numFmt w:val="decimal"/>
      <w:lvlText w:val="%1."/>
      <w:lvlJc w:val="left"/>
      <w:pPr>
        <w:ind w:left="1385" w:hanging="284"/>
      </w:pPr>
      <w:rPr>
        <w:rFonts w:ascii="Times New Roman" w:eastAsia="Times New Roman" w:hAnsi="Times New Roman" w:cs="Times New Roman" w:hint="default"/>
        <w:b/>
        <w:bCs/>
        <w:i w:val="0"/>
        <w:iCs/>
        <w:spacing w:val="-17"/>
        <w:w w:val="99"/>
        <w:sz w:val="24"/>
        <w:szCs w:val="24"/>
        <w:lang w:val="ro-RO" w:eastAsia="en-US" w:bidi="ar-SA"/>
      </w:rPr>
    </w:lvl>
    <w:lvl w:ilvl="1" w:tplc="F4E6DBE6">
      <w:numFmt w:val="bullet"/>
      <w:lvlText w:val="-"/>
      <w:lvlJc w:val="left"/>
      <w:pPr>
        <w:ind w:left="1822" w:hanging="360"/>
      </w:pPr>
      <w:rPr>
        <w:rFonts w:ascii="Times New Roman" w:eastAsia="Times New Roman" w:hAnsi="Times New Roman" w:cs="Times New Roman" w:hint="default"/>
        <w:i/>
        <w:spacing w:val="-3"/>
        <w:w w:val="99"/>
        <w:sz w:val="24"/>
        <w:szCs w:val="24"/>
        <w:lang w:val="ro-RO" w:eastAsia="en-US" w:bidi="ar-SA"/>
      </w:rPr>
    </w:lvl>
    <w:lvl w:ilvl="2" w:tplc="97A2AAC2">
      <w:numFmt w:val="bullet"/>
      <w:lvlText w:val="•"/>
      <w:lvlJc w:val="left"/>
      <w:pPr>
        <w:ind w:left="2825" w:hanging="360"/>
      </w:pPr>
      <w:rPr>
        <w:rFonts w:hint="default"/>
        <w:lang w:val="ro-RO" w:eastAsia="en-US" w:bidi="ar-SA"/>
      </w:rPr>
    </w:lvl>
    <w:lvl w:ilvl="3" w:tplc="59F8021A">
      <w:numFmt w:val="bullet"/>
      <w:lvlText w:val="•"/>
      <w:lvlJc w:val="left"/>
      <w:pPr>
        <w:ind w:left="3830" w:hanging="360"/>
      </w:pPr>
      <w:rPr>
        <w:rFonts w:hint="default"/>
        <w:lang w:val="ro-RO" w:eastAsia="en-US" w:bidi="ar-SA"/>
      </w:rPr>
    </w:lvl>
    <w:lvl w:ilvl="4" w:tplc="1DEA1FAA">
      <w:numFmt w:val="bullet"/>
      <w:lvlText w:val="•"/>
      <w:lvlJc w:val="left"/>
      <w:pPr>
        <w:ind w:left="4835" w:hanging="360"/>
      </w:pPr>
      <w:rPr>
        <w:rFonts w:hint="default"/>
        <w:lang w:val="ro-RO" w:eastAsia="en-US" w:bidi="ar-SA"/>
      </w:rPr>
    </w:lvl>
    <w:lvl w:ilvl="5" w:tplc="0A26C914">
      <w:numFmt w:val="bullet"/>
      <w:lvlText w:val="•"/>
      <w:lvlJc w:val="left"/>
      <w:pPr>
        <w:ind w:left="5840" w:hanging="360"/>
      </w:pPr>
      <w:rPr>
        <w:rFonts w:hint="default"/>
        <w:lang w:val="ro-RO" w:eastAsia="en-US" w:bidi="ar-SA"/>
      </w:rPr>
    </w:lvl>
    <w:lvl w:ilvl="6" w:tplc="A89E3BD4">
      <w:numFmt w:val="bullet"/>
      <w:lvlText w:val="•"/>
      <w:lvlJc w:val="left"/>
      <w:pPr>
        <w:ind w:left="6845" w:hanging="360"/>
      </w:pPr>
      <w:rPr>
        <w:rFonts w:hint="default"/>
        <w:lang w:val="ro-RO" w:eastAsia="en-US" w:bidi="ar-SA"/>
      </w:rPr>
    </w:lvl>
    <w:lvl w:ilvl="7" w:tplc="7D161B36">
      <w:numFmt w:val="bullet"/>
      <w:lvlText w:val="•"/>
      <w:lvlJc w:val="left"/>
      <w:pPr>
        <w:ind w:left="7850" w:hanging="360"/>
      </w:pPr>
      <w:rPr>
        <w:rFonts w:hint="default"/>
        <w:lang w:val="ro-RO" w:eastAsia="en-US" w:bidi="ar-SA"/>
      </w:rPr>
    </w:lvl>
    <w:lvl w:ilvl="8" w:tplc="6E52D58C">
      <w:numFmt w:val="bullet"/>
      <w:lvlText w:val="•"/>
      <w:lvlJc w:val="left"/>
      <w:pPr>
        <w:ind w:left="8856" w:hanging="360"/>
      </w:pPr>
      <w:rPr>
        <w:rFonts w:hint="default"/>
        <w:lang w:val="ro-RO" w:eastAsia="en-US" w:bidi="ar-SA"/>
      </w:rPr>
    </w:lvl>
  </w:abstractNum>
  <w:abstractNum w:abstractNumId="6" w15:restartNumberingAfterBreak="0">
    <w:nsid w:val="4A2F3D7E"/>
    <w:multiLevelType w:val="hybridMultilevel"/>
    <w:tmpl w:val="B226F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A6A10"/>
    <w:multiLevelType w:val="hybridMultilevel"/>
    <w:tmpl w:val="FDB0FE3C"/>
    <w:lvl w:ilvl="0" w:tplc="2CBCA70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4E484D"/>
    <w:multiLevelType w:val="hybridMultilevel"/>
    <w:tmpl w:val="2C1A6D5C"/>
    <w:lvl w:ilvl="0" w:tplc="B9B83A0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CE5"/>
    <w:rsid w:val="000049B0"/>
    <w:rsid w:val="000D2BC4"/>
    <w:rsid w:val="000F62C0"/>
    <w:rsid w:val="0011189E"/>
    <w:rsid w:val="00347E6B"/>
    <w:rsid w:val="003A431A"/>
    <w:rsid w:val="003B3932"/>
    <w:rsid w:val="00420212"/>
    <w:rsid w:val="0047432A"/>
    <w:rsid w:val="004A2D4B"/>
    <w:rsid w:val="005006AD"/>
    <w:rsid w:val="00501878"/>
    <w:rsid w:val="00524F28"/>
    <w:rsid w:val="005265D6"/>
    <w:rsid w:val="00606E01"/>
    <w:rsid w:val="006260EA"/>
    <w:rsid w:val="00655117"/>
    <w:rsid w:val="006C1588"/>
    <w:rsid w:val="0075777F"/>
    <w:rsid w:val="007618EE"/>
    <w:rsid w:val="007A0F1D"/>
    <w:rsid w:val="007B185A"/>
    <w:rsid w:val="007E5529"/>
    <w:rsid w:val="00836202"/>
    <w:rsid w:val="00836DD1"/>
    <w:rsid w:val="00855CCE"/>
    <w:rsid w:val="008C09E5"/>
    <w:rsid w:val="008D7476"/>
    <w:rsid w:val="009A1768"/>
    <w:rsid w:val="009F12DE"/>
    <w:rsid w:val="00A26578"/>
    <w:rsid w:val="00A36C22"/>
    <w:rsid w:val="00B06FFF"/>
    <w:rsid w:val="00B24352"/>
    <w:rsid w:val="00B3110F"/>
    <w:rsid w:val="00BA7888"/>
    <w:rsid w:val="00BB0FCC"/>
    <w:rsid w:val="00D04CE5"/>
    <w:rsid w:val="00E065FE"/>
    <w:rsid w:val="00E27FC3"/>
    <w:rsid w:val="00ED1CB0"/>
    <w:rsid w:val="00FB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33A6C5"/>
  <w15:chartTrackingRefBased/>
  <w15:docId w15:val="{C97B5CAF-87BF-4590-B6CF-6C807ACB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3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A431A"/>
    <w:pPr>
      <w:spacing w:before="120"/>
      <w:ind w:left="1462"/>
    </w:pPr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A431A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paragraph" w:styleId="Title">
    <w:name w:val="Title"/>
    <w:basedOn w:val="Normal"/>
    <w:link w:val="TitleChar"/>
    <w:uiPriority w:val="10"/>
    <w:qFormat/>
    <w:rsid w:val="003A431A"/>
    <w:pPr>
      <w:spacing w:before="1"/>
      <w:ind w:left="1045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A431A"/>
    <w:rPr>
      <w:rFonts w:ascii="Times New Roman" w:eastAsia="Times New Roman" w:hAnsi="Times New Roman" w:cs="Times New Roman"/>
      <w:b/>
      <w:bCs/>
      <w:sz w:val="32"/>
      <w:szCs w:val="32"/>
      <w:lang w:val="ro-RO"/>
    </w:rPr>
  </w:style>
  <w:style w:type="paragraph" w:styleId="ListParagraph">
    <w:name w:val="List Paragraph"/>
    <w:basedOn w:val="Normal"/>
    <w:uiPriority w:val="34"/>
    <w:qFormat/>
    <w:rsid w:val="003A431A"/>
    <w:pPr>
      <w:spacing w:before="120"/>
      <w:ind w:left="1462" w:hanging="360"/>
    </w:pPr>
  </w:style>
  <w:style w:type="paragraph" w:customStyle="1" w:styleId="TableParagraph">
    <w:name w:val="Table Paragraph"/>
    <w:basedOn w:val="Normal"/>
    <w:uiPriority w:val="1"/>
    <w:qFormat/>
    <w:rsid w:val="003A431A"/>
    <w:pPr>
      <w:ind w:left="105"/>
    </w:pPr>
  </w:style>
  <w:style w:type="paragraph" w:styleId="Header">
    <w:name w:val="header"/>
    <w:basedOn w:val="Normal"/>
    <w:link w:val="HeaderChar"/>
    <w:uiPriority w:val="99"/>
    <w:unhideWhenUsed/>
    <w:rsid w:val="003A43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431A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3A43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31A"/>
    <w:rPr>
      <w:rFonts w:ascii="Times New Roman" w:eastAsia="Times New Roman" w:hAnsi="Times New Roman" w:cs="Times New Roman"/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0D2B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2B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2BC4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2B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2BC4"/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B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BC4"/>
    <w:rPr>
      <w:rFonts w:ascii="Segoe UI" w:eastAsia="Times New Roman" w:hAnsi="Segoe UI" w:cs="Segoe UI"/>
      <w:sz w:val="18"/>
      <w:szCs w:val="18"/>
      <w:lang w:val="ro-RO"/>
    </w:rPr>
  </w:style>
  <w:style w:type="table" w:styleId="TableGrid">
    <w:name w:val="Table Grid"/>
    <w:basedOn w:val="TableNormal"/>
    <w:uiPriority w:val="39"/>
    <w:rsid w:val="000D2BC4"/>
    <w:pPr>
      <w:spacing w:after="0" w:line="240" w:lineRule="auto"/>
    </w:pPr>
    <w:rPr>
      <w:rFonts w:eastAsiaTheme="minorEastAsia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">
    <w:name w:val="Other_"/>
    <w:basedOn w:val="DefaultParagraphFont"/>
    <w:link w:val="Other0"/>
    <w:rsid w:val="000D2BC4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ther0">
    <w:name w:val="Other"/>
    <w:basedOn w:val="Normal"/>
    <w:link w:val="Other"/>
    <w:rsid w:val="000D2BC4"/>
    <w:pPr>
      <w:shd w:val="clear" w:color="auto" w:fill="FFFFFF"/>
      <w:autoSpaceDE/>
      <w:autoSpaceDN/>
    </w:pPr>
    <w:rPr>
      <w:rFonts w:ascii="Arial" w:eastAsia="Arial" w:hAnsi="Arial" w:cs="Arial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xana.bulicanu@egov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ontestatii@ansc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85A69-6069-4698-9242-54F19396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1539</Words>
  <Characters>8777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PC-24</dc:creator>
  <cp:keywords/>
  <dc:description/>
  <cp:lastModifiedBy>Oxana Bulicanu</cp:lastModifiedBy>
  <cp:revision>24</cp:revision>
  <dcterms:created xsi:type="dcterms:W3CDTF">2020-11-24T08:59:00Z</dcterms:created>
  <dcterms:modified xsi:type="dcterms:W3CDTF">2020-11-26T09:51:00Z</dcterms:modified>
</cp:coreProperties>
</file>