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02E38E9D" w:rsidR="00C86D40" w:rsidRPr="00A50238" w:rsidRDefault="00C86D40" w:rsidP="001F4E90">
      <w:pPr>
        <w:spacing w:line="259" w:lineRule="auto"/>
        <w:jc w:val="center"/>
        <w:rPr>
          <w:b/>
          <w:bCs/>
          <w:kern w:val="32"/>
        </w:rPr>
      </w:pPr>
      <w:bookmarkStart w:id="0" w:name="_GoBack"/>
      <w:bookmarkEnd w:id="0"/>
      <w:r w:rsidRPr="00A50238">
        <w:rPr>
          <w:b/>
        </w:rPr>
        <w:t>Modernization of Government Services</w:t>
      </w:r>
    </w:p>
    <w:p w14:paraId="33B57896" w14:textId="77777777" w:rsidR="00C86D40" w:rsidRPr="00A50238" w:rsidRDefault="00C86D40" w:rsidP="001F4E90">
      <w:pPr>
        <w:numPr>
          <w:ilvl w:val="0"/>
          <w:numId w:val="8"/>
        </w:numPr>
        <w:spacing w:after="160"/>
        <w:contextualSpacing/>
        <w:jc w:val="center"/>
        <w:rPr>
          <w:b/>
          <w:bCs/>
        </w:rPr>
      </w:pPr>
      <w:r w:rsidRPr="00A50238">
        <w:rPr>
          <w:b/>
        </w:rPr>
        <w:t>in the Republic of Moldova Project</w:t>
      </w:r>
    </w:p>
    <w:p w14:paraId="7AA43369" w14:textId="08CCCB67" w:rsidR="00C86D40" w:rsidRPr="00A50238" w:rsidRDefault="00C86D40" w:rsidP="00A50238">
      <w:pPr>
        <w:pStyle w:val="Title"/>
      </w:pPr>
      <w:r w:rsidRPr="00A50238">
        <w:t>Project ID No. P148537</w:t>
      </w:r>
      <w:r w:rsidR="00A50238" w:rsidRPr="00A50238">
        <w:br/>
      </w:r>
      <w:r w:rsidRPr="00A50238">
        <w:t>TERMS OF REFERENCE</w:t>
      </w:r>
      <w:bookmarkStart w:id="1" w:name="_Hlk505006655"/>
      <w:r w:rsidR="00A50238" w:rsidRPr="00A50238">
        <w:br/>
      </w:r>
      <w:r w:rsidR="0073780D" w:rsidRPr="00A50238">
        <w:t xml:space="preserve">INDIVIDUAL CONSULTANT TO DEVELOP </w:t>
      </w:r>
      <w:r w:rsidR="00925590" w:rsidRPr="00A50238">
        <w:t>THE CHANGE MANAGEMENT</w:t>
      </w:r>
      <w:r w:rsidR="0073780D" w:rsidRPr="00A50238">
        <w:t xml:space="preserve"> FRAMEWORK</w:t>
      </w:r>
    </w:p>
    <w:bookmarkEnd w:id="1"/>
    <w:p w14:paraId="2FB0681D" w14:textId="096E1172" w:rsidR="003B6CED" w:rsidRPr="00A50238" w:rsidRDefault="00A53449" w:rsidP="00A53449">
      <w:pPr>
        <w:pStyle w:val="Heading1"/>
        <w:numPr>
          <w:ilvl w:val="0"/>
          <w:numId w:val="3"/>
        </w:numPr>
        <w:spacing w:after="120"/>
        <w:ind w:left="1077"/>
        <w:rPr>
          <w:rFonts w:ascii="Times New Roman" w:hAnsi="Times New Roman" w:cs="Times New Roman"/>
          <w:bCs w:val="0"/>
          <w:kern w:val="0"/>
          <w:szCs w:val="24"/>
        </w:rPr>
      </w:pPr>
      <w:r w:rsidRPr="00A50238">
        <w:rPr>
          <w:rFonts w:ascii="Times New Roman" w:hAnsi="Times New Roman" w:cs="Times New Roman"/>
          <w:bCs w:val="0"/>
          <w:kern w:val="0"/>
          <w:szCs w:val="24"/>
        </w:rPr>
        <w:t>BACKGROUND</w:t>
      </w:r>
    </w:p>
    <w:p w14:paraId="1D96FCED" w14:textId="348AC657" w:rsidR="00721EE8" w:rsidRPr="00A50238" w:rsidRDefault="00721EE8" w:rsidP="001F4E90">
      <w:pPr>
        <w:spacing w:after="120"/>
        <w:jc w:val="both"/>
      </w:pPr>
      <w:r w:rsidRPr="00A50238">
        <w:t xml:space="preserve">From 2006 to 2013, Moldova modernized its civil service legislation and administrative processes under the Central Public Administration Reform (CPAR), supported by the </w:t>
      </w:r>
      <w:r w:rsidR="00BE15A5">
        <w:t xml:space="preserve">World </w:t>
      </w:r>
      <w:r w:rsidRPr="00A50238">
        <w:t xml:space="preserve">Bank administered CPAR MDTF. However, additional efforts are needed to transform Moldova public administration and bring it closer to the EU </w:t>
      </w:r>
      <w:r w:rsidR="00806A4E" w:rsidRPr="00A50238">
        <w:t>standards as planned under the Action P</w:t>
      </w:r>
      <w:r w:rsidRPr="00A50238">
        <w:t xml:space="preserve">lan for implementation of the Association Agreement with the EU, signed in 2014. </w:t>
      </w:r>
    </w:p>
    <w:p w14:paraId="4471C226" w14:textId="5378CB3B" w:rsidR="00721EE8" w:rsidRPr="00A50238" w:rsidRDefault="00721EE8" w:rsidP="001F4E90">
      <w:pPr>
        <w:spacing w:after="120"/>
        <w:jc w:val="both"/>
      </w:pPr>
      <w:r w:rsidRPr="00A50238">
        <w:t>Governance is identified as a cross-cutting issue and interventions are planned to improve the business enabling environment, enhance public administration reform and quality of public service delivery. The Government has requested the World Bank assistance for a PAR operation, planned for delivery commencing in FY1</w:t>
      </w:r>
      <w:r w:rsidR="004A6D48">
        <w:t>8</w:t>
      </w:r>
      <w:r w:rsidRPr="00A50238">
        <w:t xml:space="preserve"> to 202</w:t>
      </w:r>
      <w:r w:rsidR="004A6D48">
        <w:t>3</w:t>
      </w:r>
      <w:r w:rsidRPr="00A50238">
        <w:t>, called Modernization of Government Services Project (MGSP</w:t>
      </w:r>
      <w:r w:rsidR="00CB4D48" w:rsidRPr="00A50238">
        <w:t>, the Project</w:t>
      </w:r>
      <w:r w:rsidRPr="00A50238">
        <w:t>).</w:t>
      </w:r>
    </w:p>
    <w:p w14:paraId="5B321288" w14:textId="7B802CBB" w:rsidR="00721EE8" w:rsidRPr="00A50238" w:rsidRDefault="004A6D48" w:rsidP="001F4E90">
      <w:pPr>
        <w:spacing w:after="120"/>
        <w:jc w:val="both"/>
      </w:pPr>
      <w:r>
        <w:t>MGSP design</w:t>
      </w:r>
      <w:r w:rsidR="00721EE8" w:rsidRPr="00A50238">
        <w:t xml:space="preserve"> </w:t>
      </w:r>
      <w:proofErr w:type="gramStart"/>
      <w:r w:rsidR="00721EE8" w:rsidRPr="00A50238">
        <w:t>takes into account</w:t>
      </w:r>
      <w:proofErr w:type="gramEnd"/>
      <w:r w:rsidR="00721EE8" w:rsidRPr="00A50238">
        <w:t xml:space="preserve"> the Government of Moldova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00721EE8" w:rsidRPr="00A50238">
        <w:t>GeT</w:t>
      </w:r>
      <w:proofErr w:type="spellEnd"/>
      <w:r w:rsidR="00721EE8" w:rsidRPr="00A50238">
        <w:t>) implemented by the Government of Moldova and World Bank</w:t>
      </w:r>
      <w:r>
        <w:t xml:space="preserve"> in the past years</w:t>
      </w:r>
      <w:r w:rsidR="00721EE8" w:rsidRPr="00A50238">
        <w:t>. The project will aim to achieve improvements in access, efficiency and quality of delivery of selected administrative services through the following four components:</w:t>
      </w:r>
    </w:p>
    <w:p w14:paraId="2AFDC65F" w14:textId="77777777" w:rsidR="00721EE8" w:rsidRPr="00A50238" w:rsidRDefault="00721EE8" w:rsidP="00721EE8">
      <w:pPr>
        <w:jc w:val="both"/>
      </w:pPr>
    </w:p>
    <w:p w14:paraId="64AFF19E" w14:textId="77777777" w:rsidR="00721EE8" w:rsidRPr="00A50238" w:rsidRDefault="00721EE8" w:rsidP="00721EE8">
      <w:pPr>
        <w:jc w:val="both"/>
        <w:rPr>
          <w:b/>
        </w:rPr>
      </w:pPr>
      <w:r w:rsidRPr="00A50238">
        <w:rPr>
          <w:b/>
        </w:rPr>
        <w:t>1.</w:t>
      </w:r>
      <w:r w:rsidRPr="00A50238">
        <w:rPr>
          <w:b/>
        </w:rPr>
        <w:tab/>
        <w:t>Public Service Modernization</w:t>
      </w:r>
    </w:p>
    <w:p w14:paraId="4CD522B3" w14:textId="534435FA" w:rsidR="00721EE8" w:rsidRPr="00A50238" w:rsidRDefault="00721EE8" w:rsidP="00721EE8">
      <w:pPr>
        <w:jc w:val="both"/>
      </w:pPr>
      <w:r w:rsidRPr="00A50238">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sidR="00172898" w:rsidRPr="00A50238">
        <w:t>.</w:t>
      </w:r>
    </w:p>
    <w:p w14:paraId="535487BE" w14:textId="77777777" w:rsidR="00F87932" w:rsidRPr="00A50238" w:rsidRDefault="00F87932" w:rsidP="00721EE8">
      <w:pPr>
        <w:jc w:val="both"/>
      </w:pPr>
    </w:p>
    <w:p w14:paraId="66AB4EAA" w14:textId="77777777" w:rsidR="00721EE8" w:rsidRPr="00A50238" w:rsidRDefault="00721EE8" w:rsidP="00721EE8">
      <w:pPr>
        <w:jc w:val="both"/>
        <w:rPr>
          <w:b/>
        </w:rPr>
      </w:pPr>
      <w:r w:rsidRPr="00A50238">
        <w:rPr>
          <w:b/>
        </w:rPr>
        <w:t>2.</w:t>
      </w:r>
      <w:r w:rsidRPr="00A50238">
        <w:rPr>
          <w:b/>
        </w:rPr>
        <w:tab/>
        <w:t>Digital Platform and Services</w:t>
      </w:r>
    </w:p>
    <w:p w14:paraId="54F5BFED" w14:textId="77777777" w:rsidR="00721EE8" w:rsidRPr="00A50238" w:rsidRDefault="00721EE8" w:rsidP="00721EE8">
      <w:pPr>
        <w:jc w:val="both"/>
      </w:pPr>
      <w:r w:rsidRPr="00A50238">
        <w:t>The main objective of this component is to digitize select</w:t>
      </w:r>
      <w:r w:rsidR="00E32C87" w:rsidRPr="00A50238">
        <w:t>ed</w:t>
      </w:r>
      <w:r w:rsidRPr="00A50238">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A50238" w:rsidRDefault="00721EE8" w:rsidP="00721EE8">
      <w:pPr>
        <w:jc w:val="both"/>
      </w:pPr>
    </w:p>
    <w:p w14:paraId="4D0AEE6B" w14:textId="77777777" w:rsidR="00721EE8" w:rsidRPr="00A50238" w:rsidRDefault="00721EE8" w:rsidP="00721EE8">
      <w:pPr>
        <w:jc w:val="both"/>
        <w:rPr>
          <w:b/>
        </w:rPr>
      </w:pPr>
      <w:r w:rsidRPr="00A50238">
        <w:rPr>
          <w:b/>
        </w:rPr>
        <w:t>3.</w:t>
      </w:r>
      <w:r w:rsidRPr="00A50238">
        <w:rPr>
          <w:b/>
        </w:rPr>
        <w:tab/>
        <w:t>Aligning institutional capabilities to new model of service delivery</w:t>
      </w:r>
    </w:p>
    <w:p w14:paraId="5C40D4E5" w14:textId="64A97067" w:rsidR="00EE4DA5" w:rsidRDefault="00721EE8" w:rsidP="00744927">
      <w:pPr>
        <w:jc w:val="both"/>
      </w:pPr>
      <w:r w:rsidRPr="00A50238">
        <w:t xml:space="preserve">The objective of this Component is to ensure that the institutional capabilities of key government agencies are aligned with and support the new model of public services delivery. </w:t>
      </w:r>
    </w:p>
    <w:p w14:paraId="534A1B6C" w14:textId="77777777" w:rsidR="00EE4DA5" w:rsidRDefault="00EE4DA5" w:rsidP="00744927">
      <w:pPr>
        <w:jc w:val="both"/>
      </w:pPr>
    </w:p>
    <w:p w14:paraId="002BF5ED" w14:textId="77777777" w:rsidR="00EE4DA5" w:rsidRPr="003C7CAF" w:rsidRDefault="00EE4DA5" w:rsidP="00EE4DA5">
      <w:pPr>
        <w:jc w:val="both"/>
        <w:rPr>
          <w:b/>
        </w:rPr>
      </w:pPr>
      <w:r w:rsidRPr="003C7CAF">
        <w:rPr>
          <w:b/>
        </w:rPr>
        <w:t>Current situation in the area:</w:t>
      </w:r>
    </w:p>
    <w:p w14:paraId="31864277" w14:textId="77777777" w:rsidR="00EE4DA5" w:rsidRPr="00A50238" w:rsidRDefault="00EE4DA5" w:rsidP="00EE4DA5">
      <w:pPr>
        <w:jc w:val="both"/>
      </w:pPr>
      <w:r w:rsidRPr="00A50238">
        <w:t xml:space="preserve">The </w:t>
      </w:r>
      <w:proofErr w:type="spellStart"/>
      <w:r w:rsidRPr="00A50238">
        <w:t>GeT</w:t>
      </w:r>
      <w:proofErr w:type="spellEnd"/>
      <w:r w:rsidRPr="00A50238">
        <w:t xml:space="preserve"> Project implementation process demonstrated that line ministries’ and other Government Agencies’ buy-in is essential for an efficient Business Processes Review and services digitization. It is well known that changes in business processes often require adjustments in organizational structure, working methods, and changes in organizational culture, with a greater focus on performance and the needs of service users. All this requires a significant commitment for change of line ministries management at all levels, as well as clear directions and guidelines for an efficient management of the </w:t>
      </w:r>
      <w:r w:rsidRPr="00A50238">
        <w:lastRenderedPageBreak/>
        <w:t xml:space="preserve">necessary institutional and functional changes to minimize the adverse effects of service reengineering and digitization on service employees and ensure the smooth transition from the current situation to a more efficient and effective service delivery model. </w:t>
      </w:r>
    </w:p>
    <w:p w14:paraId="06B0A002" w14:textId="77777777" w:rsidR="00EE4DA5" w:rsidRDefault="00EE4DA5" w:rsidP="00EE4DA5">
      <w:pPr>
        <w:jc w:val="both"/>
      </w:pPr>
    </w:p>
    <w:p w14:paraId="40F7273F" w14:textId="6A44F56B" w:rsidR="00EE4DA5" w:rsidRDefault="00EE4DA5" w:rsidP="00EE4DA5">
      <w:pPr>
        <w:jc w:val="both"/>
      </w:pPr>
      <w:r>
        <w:t>In the recent years, public sector organizations have been demanded to ensure increased efficiency and effectiveness. These organizations are expected to develop new relationships and partnerships, think and act strategically, network with other agencies, manage resources effectively, redefine boundaries of systems, and govern for accountability and transparency. The rise of these expectations has created challenges and the need for change, including the way public servants operate in their daily activity. In these instances, governments increasingly rely on change management practices, which are a solution for organizations to adapt to external or internal shifts.</w:t>
      </w:r>
    </w:p>
    <w:p w14:paraId="73A0F034" w14:textId="77777777" w:rsidR="00EE4DA5" w:rsidRDefault="00EE4DA5" w:rsidP="00744927">
      <w:pPr>
        <w:jc w:val="both"/>
      </w:pPr>
    </w:p>
    <w:p w14:paraId="279CD1D2" w14:textId="1AF6B9AA" w:rsidR="00744927" w:rsidRPr="00A50238" w:rsidRDefault="00EE4DA5" w:rsidP="00744927">
      <w:pPr>
        <w:jc w:val="both"/>
      </w:pPr>
      <w:r>
        <w:t>Under the same Component 3, t</w:t>
      </w:r>
      <w:r w:rsidR="00721EE8" w:rsidRPr="00A50238">
        <w:t xml:space="preserve">echnical assistance will be provided to all institutions responsible for the delivery of public services re-engineered and digitized under MGSP, as well as partner entities participating in </w:t>
      </w:r>
      <w:proofErr w:type="spellStart"/>
      <w:r w:rsidR="00172898" w:rsidRPr="00A50238">
        <w:t>Centres</w:t>
      </w:r>
      <w:proofErr w:type="spellEnd"/>
      <w:r w:rsidR="00172898" w:rsidRPr="00A50238">
        <w:t xml:space="preserve"> for </w:t>
      </w:r>
      <w:r w:rsidR="00721EE8" w:rsidRPr="00A50238">
        <w:t xml:space="preserve">Unified Public Services (CUPS) pilots. The Component will also address the capabilities of structural units in the government responsible for public services modernization reform management and coordination. </w:t>
      </w:r>
      <w:r w:rsidR="00744927" w:rsidRPr="00A50238">
        <w:t xml:space="preserve">Specifically, Component 3 of the MGSP </w:t>
      </w:r>
      <w:r>
        <w:t xml:space="preserve">will </w:t>
      </w:r>
      <w:r w:rsidR="00744927" w:rsidRPr="00A50238">
        <w:t xml:space="preserve">support the adjustment of institutional and staff capacities of key Government agencies to the new citizen-centric model and digital administrative service delivery arrangements. Component 3 - valid for all line ministries and agencies responsible for the selected Government services under MGSP - is foreseen to be managed and coordinated by the State Chancellery Public Administration Directorate (PA Directorate) responsible for human resources policy coordination and management of public services. </w:t>
      </w:r>
    </w:p>
    <w:p w14:paraId="62FDE770" w14:textId="77777777" w:rsidR="00721EE8" w:rsidRPr="00A50238" w:rsidRDefault="00721EE8" w:rsidP="00721EE8">
      <w:pPr>
        <w:jc w:val="both"/>
      </w:pPr>
    </w:p>
    <w:p w14:paraId="41A49FA9" w14:textId="77777777" w:rsidR="00721EE8" w:rsidRPr="00A50238" w:rsidRDefault="00721EE8" w:rsidP="00721EE8">
      <w:pPr>
        <w:jc w:val="both"/>
        <w:rPr>
          <w:b/>
        </w:rPr>
      </w:pPr>
      <w:r w:rsidRPr="00A50238">
        <w:rPr>
          <w:b/>
        </w:rPr>
        <w:t>4.</w:t>
      </w:r>
      <w:r w:rsidRPr="00A50238">
        <w:rPr>
          <w:b/>
        </w:rPr>
        <w:tab/>
        <w:t>Project Management</w:t>
      </w:r>
    </w:p>
    <w:p w14:paraId="638DE66B" w14:textId="3D75DA66" w:rsidR="00721EE8" w:rsidRPr="00A50238" w:rsidRDefault="00721EE8" w:rsidP="00721EE8">
      <w:pPr>
        <w:jc w:val="both"/>
      </w:pPr>
      <w:r w:rsidRPr="00A50238">
        <w:t xml:space="preserve">This Component will finance project implementation unit (PIU), based in </w:t>
      </w:r>
      <w:r w:rsidR="00113F14">
        <w:t>e</w:t>
      </w:r>
      <w:r w:rsidR="00084029" w:rsidRPr="00A50238">
        <w:t xml:space="preserve">-Governance Agency </w:t>
      </w:r>
      <w:r w:rsidRPr="00A50238">
        <w:t xml:space="preserve">and will co-finance the core </w:t>
      </w:r>
      <w:r w:rsidR="00113F14">
        <w:t>e</w:t>
      </w:r>
      <w:r w:rsidR="00084029" w:rsidRPr="00A50238">
        <w:t xml:space="preserve">-Governance Agency </w:t>
      </w:r>
      <w:r w:rsidRPr="00A50238">
        <w:t>management team.</w:t>
      </w:r>
    </w:p>
    <w:p w14:paraId="788F6A46" w14:textId="77777777" w:rsidR="00925590" w:rsidRPr="00A50238" w:rsidRDefault="00925590" w:rsidP="002513B7">
      <w:pPr>
        <w:jc w:val="both"/>
      </w:pPr>
    </w:p>
    <w:p w14:paraId="65AF3513" w14:textId="77777777" w:rsidR="00107CDF" w:rsidRPr="00A50238" w:rsidRDefault="00107CDF" w:rsidP="00721EE8">
      <w:pPr>
        <w:jc w:val="both"/>
      </w:pPr>
    </w:p>
    <w:p w14:paraId="4D08C236" w14:textId="2BB5AC22" w:rsidR="00512B9C" w:rsidRPr="00A50238" w:rsidRDefault="00A53449" w:rsidP="00A53449">
      <w:pPr>
        <w:pStyle w:val="Heading1"/>
        <w:numPr>
          <w:ilvl w:val="0"/>
          <w:numId w:val="3"/>
        </w:numPr>
        <w:rPr>
          <w:rFonts w:ascii="Times New Roman" w:hAnsi="Times New Roman" w:cs="Times New Roman"/>
          <w:bCs w:val="0"/>
          <w:kern w:val="0"/>
          <w:szCs w:val="24"/>
        </w:rPr>
      </w:pPr>
      <w:r w:rsidRPr="00A50238">
        <w:rPr>
          <w:rFonts w:ascii="Times New Roman" w:hAnsi="Times New Roman" w:cs="Times New Roman"/>
          <w:bCs w:val="0"/>
          <w:kern w:val="0"/>
          <w:szCs w:val="24"/>
        </w:rPr>
        <w:t>OBJECTIVE</w:t>
      </w:r>
    </w:p>
    <w:p w14:paraId="565AD8D6" w14:textId="60531D67" w:rsidR="00C7793B" w:rsidRDefault="00512B9C" w:rsidP="0027286E">
      <w:pPr>
        <w:jc w:val="both"/>
      </w:pPr>
      <w:r w:rsidRPr="00A50238">
        <w:t xml:space="preserve">The objective </w:t>
      </w:r>
      <w:r w:rsidR="0066058B" w:rsidRPr="00A50238">
        <w:t xml:space="preserve">of the assignment is </w:t>
      </w:r>
      <w:r w:rsidR="00F80A4C" w:rsidRPr="00A50238">
        <w:t xml:space="preserve">the development of </w:t>
      </w:r>
      <w:r w:rsidR="00C7793B" w:rsidRPr="00A50238">
        <w:t xml:space="preserve">a systematic, structured and integrated </w:t>
      </w:r>
      <w:r w:rsidR="00A50238">
        <w:t xml:space="preserve">framework </w:t>
      </w:r>
      <w:r w:rsidR="00083881" w:rsidRPr="00A50238">
        <w:t xml:space="preserve">to </w:t>
      </w:r>
      <w:bookmarkStart w:id="2" w:name="_Hlk531790104"/>
      <w:r w:rsidR="00C7793B" w:rsidRPr="00A50238">
        <w:t xml:space="preserve">manage the institutional and functional changes </w:t>
      </w:r>
      <w:bookmarkStart w:id="3" w:name="_Hlk531790489"/>
      <w:bookmarkEnd w:id="2"/>
      <w:r w:rsidR="00A50238">
        <w:t>of public service providers</w:t>
      </w:r>
      <w:r w:rsidR="00C3682B" w:rsidRPr="00A50238">
        <w:t xml:space="preserve"> and </w:t>
      </w:r>
      <w:r w:rsidR="00F37882" w:rsidRPr="00A50238">
        <w:t xml:space="preserve">to support capacity development of the relevant managerial staff to </w:t>
      </w:r>
      <w:r w:rsidR="009655D8" w:rsidRPr="00A50238">
        <w:t xml:space="preserve">implement </w:t>
      </w:r>
      <w:r w:rsidR="00F37882" w:rsidRPr="00A50238">
        <w:t>the change management framework</w:t>
      </w:r>
      <w:r w:rsidR="009655D8" w:rsidRPr="00A50238">
        <w:t xml:space="preserve"> in the process of </w:t>
      </w:r>
      <w:r w:rsidR="00A50238">
        <w:t xml:space="preserve">institutional redesign and/or </w:t>
      </w:r>
      <w:r w:rsidR="009655D8" w:rsidRPr="00A50238">
        <w:t>transition to new service delivery model</w:t>
      </w:r>
      <w:r w:rsidR="00A50238">
        <w:t>s</w:t>
      </w:r>
      <w:r w:rsidR="009655D8" w:rsidRPr="00A50238">
        <w:t>.</w:t>
      </w:r>
    </w:p>
    <w:p w14:paraId="77E06F80" w14:textId="77777777" w:rsidR="0027286E" w:rsidRPr="00A50238" w:rsidRDefault="0027286E" w:rsidP="0027286E">
      <w:pPr>
        <w:jc w:val="both"/>
        <w:rPr>
          <w:b/>
          <w:bCs/>
        </w:rPr>
      </w:pPr>
    </w:p>
    <w:bookmarkEnd w:id="3"/>
    <w:p w14:paraId="3CA32FCF" w14:textId="59B418FC" w:rsidR="00512B9C" w:rsidRPr="00A50238" w:rsidRDefault="00A53449" w:rsidP="00632CAB">
      <w:pPr>
        <w:pStyle w:val="Heading1"/>
        <w:numPr>
          <w:ilvl w:val="0"/>
          <w:numId w:val="3"/>
        </w:numPr>
        <w:spacing w:before="120"/>
        <w:rPr>
          <w:rFonts w:ascii="Times New Roman" w:hAnsi="Times New Roman" w:cs="Times New Roman"/>
          <w:bCs w:val="0"/>
          <w:kern w:val="0"/>
          <w:szCs w:val="24"/>
        </w:rPr>
      </w:pPr>
      <w:r w:rsidRPr="00A50238">
        <w:rPr>
          <w:rFonts w:ascii="Times New Roman" w:hAnsi="Times New Roman" w:cs="Times New Roman"/>
          <w:bCs w:val="0"/>
          <w:kern w:val="0"/>
          <w:szCs w:val="24"/>
        </w:rPr>
        <w:t xml:space="preserve">SCOPE OF WORK </w:t>
      </w:r>
    </w:p>
    <w:p w14:paraId="56FA21A7" w14:textId="7DBFA624" w:rsidR="00F80A4C" w:rsidRPr="00A50238" w:rsidRDefault="00F80A4C" w:rsidP="00F80A4C">
      <w:r w:rsidRPr="00A50238">
        <w:t>The consultant is expected to perform the following tasks</w:t>
      </w:r>
      <w:r w:rsidR="00632CAB" w:rsidRPr="00A50238">
        <w:t xml:space="preserve"> to achieve the objective:</w:t>
      </w:r>
    </w:p>
    <w:p w14:paraId="569B0435" w14:textId="041FB50E" w:rsidR="00097E80" w:rsidRPr="00A50238" w:rsidRDefault="00D54B0C" w:rsidP="00097E80">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sidRPr="00A50238">
        <w:rPr>
          <w:rFonts w:ascii="Times New Roman" w:eastAsia="Times New Roman" w:hAnsi="Times New Roman"/>
          <w:sz w:val="24"/>
          <w:szCs w:val="24"/>
        </w:rPr>
        <w:t>Develop a work plan to be applied for the respective assignment</w:t>
      </w:r>
      <w:r w:rsidR="008B5FF1">
        <w:rPr>
          <w:rFonts w:ascii="Times New Roman" w:eastAsia="Times New Roman" w:hAnsi="Times New Roman"/>
          <w:sz w:val="24"/>
          <w:szCs w:val="24"/>
        </w:rPr>
        <w:t xml:space="preserve"> with details on </w:t>
      </w:r>
      <w:r w:rsidR="008B5FF1" w:rsidRPr="008B5FF1">
        <w:rPr>
          <w:rFonts w:ascii="Times New Roman" w:eastAsia="Times New Roman" w:hAnsi="Times New Roman"/>
          <w:iCs/>
          <w:sz w:val="24"/>
          <w:szCs w:val="24"/>
        </w:rPr>
        <w:t>the implementation of the main activities/tasks of the assignment, their duration</w:t>
      </w:r>
      <w:r w:rsidR="008B5FF1">
        <w:rPr>
          <w:rFonts w:ascii="Times New Roman" w:eastAsia="Times New Roman" w:hAnsi="Times New Roman"/>
          <w:iCs/>
          <w:sz w:val="24"/>
          <w:szCs w:val="24"/>
        </w:rPr>
        <w:t xml:space="preserve"> </w:t>
      </w:r>
      <w:r w:rsidR="008B5FF1" w:rsidRPr="008B5FF1">
        <w:rPr>
          <w:rFonts w:ascii="Times New Roman" w:eastAsia="Times New Roman" w:hAnsi="Times New Roman"/>
          <w:iCs/>
          <w:sz w:val="24"/>
          <w:szCs w:val="24"/>
        </w:rPr>
        <w:t xml:space="preserve">and interrelations, milestones (including interim approvals by the Client), and tentative delivery dates of the </w:t>
      </w:r>
      <w:r w:rsidR="008B5FF1">
        <w:rPr>
          <w:rFonts w:ascii="Times New Roman" w:eastAsia="Times New Roman" w:hAnsi="Times New Roman"/>
          <w:iCs/>
          <w:sz w:val="24"/>
          <w:szCs w:val="24"/>
        </w:rPr>
        <w:t>deliverables/</w:t>
      </w:r>
      <w:r w:rsidR="008B5FF1" w:rsidRPr="008B5FF1">
        <w:rPr>
          <w:rFonts w:ascii="Times New Roman" w:eastAsia="Times New Roman" w:hAnsi="Times New Roman"/>
          <w:iCs/>
          <w:sz w:val="24"/>
          <w:szCs w:val="24"/>
        </w:rPr>
        <w:t>reports</w:t>
      </w:r>
      <w:r w:rsidR="006515B3" w:rsidRPr="00A50238">
        <w:rPr>
          <w:rFonts w:ascii="Times New Roman" w:eastAsia="Times New Roman" w:hAnsi="Times New Roman"/>
          <w:sz w:val="24"/>
          <w:szCs w:val="24"/>
        </w:rPr>
        <w:t>;</w:t>
      </w:r>
      <w:r w:rsidRPr="00A50238">
        <w:rPr>
          <w:rFonts w:ascii="Times New Roman" w:eastAsia="Times New Roman" w:hAnsi="Times New Roman"/>
          <w:sz w:val="24"/>
          <w:szCs w:val="24"/>
        </w:rPr>
        <w:t xml:space="preserve"> </w:t>
      </w:r>
    </w:p>
    <w:p w14:paraId="21F21585" w14:textId="2F0B2423" w:rsidR="00522827" w:rsidRPr="00A50238" w:rsidRDefault="006F0669" w:rsidP="00522827">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Pr>
          <w:rFonts w:ascii="Times New Roman" w:eastAsia="Times New Roman" w:hAnsi="Times New Roman"/>
          <w:sz w:val="24"/>
          <w:szCs w:val="24"/>
        </w:rPr>
        <w:t>Analyze</w:t>
      </w:r>
      <w:r w:rsidR="00F37882" w:rsidRPr="00A50238">
        <w:rPr>
          <w:rFonts w:ascii="Times New Roman" w:eastAsia="Times New Roman" w:hAnsi="Times New Roman"/>
          <w:sz w:val="24"/>
          <w:szCs w:val="24"/>
        </w:rPr>
        <w:t xml:space="preserve"> the MGSP components relevant to the assignment as well as the draft Methodology on Government administrative service</w:t>
      </w:r>
      <w:r w:rsidR="008E7B64">
        <w:rPr>
          <w:rFonts w:ascii="Times New Roman" w:eastAsia="Times New Roman" w:hAnsi="Times New Roman"/>
          <w:sz w:val="24"/>
          <w:szCs w:val="24"/>
        </w:rPr>
        <w:t>s</w:t>
      </w:r>
      <w:r w:rsidR="00F37882" w:rsidRPr="00A50238">
        <w:rPr>
          <w:rFonts w:ascii="Times New Roman" w:eastAsia="Times New Roman" w:hAnsi="Times New Roman"/>
          <w:sz w:val="24"/>
          <w:szCs w:val="24"/>
        </w:rPr>
        <w:t xml:space="preserve"> reengineering</w:t>
      </w:r>
      <w:r w:rsidR="009D33EF">
        <w:rPr>
          <w:rFonts w:ascii="Times New Roman" w:eastAsia="Times New Roman" w:hAnsi="Times New Roman"/>
          <w:sz w:val="24"/>
          <w:szCs w:val="24"/>
        </w:rPr>
        <w:t xml:space="preserve"> </w:t>
      </w:r>
      <w:r w:rsidRPr="006F0669">
        <w:rPr>
          <w:rFonts w:ascii="Times New Roman" w:eastAsia="Times New Roman" w:hAnsi="Times New Roman"/>
          <w:sz w:val="24"/>
          <w:szCs w:val="24"/>
        </w:rPr>
        <w:t>and propose entry points for putting their implementation in more holistic citizen centric context</w:t>
      </w:r>
      <w:r w:rsidR="00F37882" w:rsidRPr="00A50238">
        <w:rPr>
          <w:rFonts w:ascii="Times New Roman" w:eastAsia="Times New Roman" w:hAnsi="Times New Roman"/>
          <w:sz w:val="24"/>
          <w:szCs w:val="24"/>
        </w:rPr>
        <w:t>;</w:t>
      </w:r>
    </w:p>
    <w:p w14:paraId="3566EDB8" w14:textId="3D8821CC" w:rsidR="00E26D77" w:rsidRPr="00A50238" w:rsidRDefault="002F7135" w:rsidP="00522827">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sidRPr="00A50238">
        <w:rPr>
          <w:rFonts w:ascii="Times New Roman" w:eastAsia="Times New Roman" w:hAnsi="Times New Roman"/>
          <w:sz w:val="24"/>
          <w:szCs w:val="24"/>
        </w:rPr>
        <w:t xml:space="preserve">Undertake a comprehensive desk review of the key documents </w:t>
      </w:r>
      <w:r w:rsidR="00522827" w:rsidRPr="00A50238">
        <w:rPr>
          <w:rFonts w:ascii="Times New Roman" w:eastAsia="Times New Roman" w:hAnsi="Times New Roman"/>
          <w:sz w:val="24"/>
          <w:szCs w:val="24"/>
        </w:rPr>
        <w:t xml:space="preserve">and existing information related to </w:t>
      </w:r>
      <w:r w:rsidR="00A50238">
        <w:rPr>
          <w:rFonts w:ascii="Times New Roman" w:eastAsia="Times New Roman" w:hAnsi="Times New Roman"/>
          <w:sz w:val="24"/>
          <w:szCs w:val="24"/>
        </w:rPr>
        <w:t xml:space="preserve">public administration reform in general and </w:t>
      </w:r>
      <w:r w:rsidR="00066550">
        <w:rPr>
          <w:rFonts w:ascii="Times New Roman" w:eastAsia="Times New Roman" w:hAnsi="Times New Roman"/>
          <w:sz w:val="24"/>
          <w:szCs w:val="24"/>
        </w:rPr>
        <w:t xml:space="preserve">citizen-centric </w:t>
      </w:r>
      <w:r w:rsidR="00A50238">
        <w:rPr>
          <w:rFonts w:ascii="Times New Roman" w:eastAsia="Times New Roman" w:hAnsi="Times New Roman"/>
          <w:sz w:val="24"/>
          <w:szCs w:val="24"/>
        </w:rPr>
        <w:t xml:space="preserve">modernization </w:t>
      </w:r>
      <w:r w:rsidR="00522827" w:rsidRPr="00A50238">
        <w:rPr>
          <w:rFonts w:ascii="Times New Roman" w:eastAsia="Times New Roman" w:hAnsi="Times New Roman"/>
          <w:sz w:val="24"/>
          <w:szCs w:val="24"/>
        </w:rPr>
        <w:t>of Government administrative services</w:t>
      </w:r>
      <w:r w:rsidR="00A50238">
        <w:rPr>
          <w:rFonts w:ascii="Times New Roman" w:eastAsia="Times New Roman" w:hAnsi="Times New Roman"/>
          <w:sz w:val="24"/>
          <w:szCs w:val="24"/>
        </w:rPr>
        <w:t xml:space="preserve"> in particular</w:t>
      </w:r>
      <w:r w:rsidR="00E26D77" w:rsidRPr="00A50238">
        <w:rPr>
          <w:rFonts w:ascii="Times New Roman" w:eastAsia="Times New Roman" w:hAnsi="Times New Roman"/>
          <w:sz w:val="24"/>
          <w:szCs w:val="24"/>
        </w:rPr>
        <w:t>;</w:t>
      </w:r>
    </w:p>
    <w:p w14:paraId="0F72AED2" w14:textId="42B8B03E" w:rsidR="009B6C18" w:rsidRDefault="009B6C18" w:rsidP="0027286E">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Explore and share </w:t>
      </w:r>
      <w:r w:rsidR="00546A2E" w:rsidRPr="00A50238">
        <w:rPr>
          <w:rFonts w:ascii="Times New Roman" w:eastAsia="Times New Roman" w:hAnsi="Times New Roman"/>
          <w:sz w:val="24"/>
          <w:szCs w:val="24"/>
        </w:rPr>
        <w:t xml:space="preserve">existing </w:t>
      </w:r>
      <w:r>
        <w:rPr>
          <w:rFonts w:ascii="Times New Roman" w:eastAsia="Times New Roman" w:hAnsi="Times New Roman"/>
          <w:sz w:val="24"/>
          <w:szCs w:val="24"/>
        </w:rPr>
        <w:t xml:space="preserve">best </w:t>
      </w:r>
      <w:r w:rsidR="00546A2E" w:rsidRPr="00A50238">
        <w:rPr>
          <w:rFonts w:ascii="Times New Roman" w:eastAsia="Times New Roman" w:hAnsi="Times New Roman"/>
          <w:sz w:val="24"/>
          <w:szCs w:val="24"/>
        </w:rPr>
        <w:t>practices</w:t>
      </w:r>
      <w:r>
        <w:rPr>
          <w:rFonts w:ascii="Times New Roman" w:eastAsia="Times New Roman" w:hAnsi="Times New Roman"/>
          <w:sz w:val="24"/>
          <w:szCs w:val="24"/>
        </w:rPr>
        <w:t xml:space="preserve"> and models (e.g. Lewin, ADKAR, Kotter, Covey, </w:t>
      </w:r>
      <w:proofErr w:type="spellStart"/>
      <w:r>
        <w:rPr>
          <w:rFonts w:ascii="Times New Roman" w:eastAsia="Times New Roman" w:hAnsi="Times New Roman"/>
          <w:sz w:val="24"/>
          <w:szCs w:val="24"/>
        </w:rPr>
        <w:t>Kubbler</w:t>
      </w:r>
      <w:proofErr w:type="spellEnd"/>
      <w:r>
        <w:rPr>
          <w:rFonts w:ascii="Times New Roman" w:eastAsia="Times New Roman" w:hAnsi="Times New Roman"/>
          <w:sz w:val="24"/>
          <w:szCs w:val="24"/>
        </w:rPr>
        <w:t>-Ross) related to organizational change management</w:t>
      </w:r>
      <w:r w:rsidR="00A421A3">
        <w:rPr>
          <w:rFonts w:ascii="Times New Roman" w:eastAsia="Times New Roman" w:hAnsi="Times New Roman"/>
          <w:sz w:val="24"/>
          <w:szCs w:val="24"/>
        </w:rPr>
        <w:t>,</w:t>
      </w:r>
      <w:r>
        <w:rPr>
          <w:rFonts w:ascii="Times New Roman" w:eastAsia="Times New Roman" w:hAnsi="Times New Roman"/>
          <w:sz w:val="24"/>
          <w:szCs w:val="24"/>
        </w:rPr>
        <w:t xml:space="preserve"> and identify the ones which a</w:t>
      </w:r>
      <w:r w:rsidR="0027286E">
        <w:rPr>
          <w:rFonts w:ascii="Times New Roman" w:eastAsia="Times New Roman" w:hAnsi="Times New Roman"/>
          <w:sz w:val="24"/>
          <w:szCs w:val="24"/>
        </w:rPr>
        <w:t xml:space="preserve">re relevant to </w:t>
      </w:r>
      <w:r w:rsidR="004D2127">
        <w:rPr>
          <w:rFonts w:ascii="Times New Roman" w:eastAsia="Times New Roman" w:hAnsi="Times New Roman"/>
          <w:sz w:val="24"/>
          <w:szCs w:val="24"/>
        </w:rPr>
        <w:t xml:space="preserve">the </w:t>
      </w:r>
      <w:r w:rsidR="0027286E">
        <w:rPr>
          <w:rFonts w:ascii="Times New Roman" w:eastAsia="Times New Roman" w:hAnsi="Times New Roman"/>
          <w:sz w:val="24"/>
          <w:szCs w:val="24"/>
        </w:rPr>
        <w:t>public</w:t>
      </w:r>
      <w:r w:rsidR="00A421A3">
        <w:rPr>
          <w:rFonts w:ascii="Times New Roman" w:eastAsia="Times New Roman" w:hAnsi="Times New Roman"/>
          <w:sz w:val="24"/>
          <w:szCs w:val="24"/>
        </w:rPr>
        <w:t xml:space="preserve"> </w:t>
      </w:r>
      <w:r w:rsidR="0027286E">
        <w:rPr>
          <w:rFonts w:ascii="Times New Roman" w:eastAsia="Times New Roman" w:hAnsi="Times New Roman"/>
          <w:sz w:val="24"/>
          <w:szCs w:val="24"/>
        </w:rPr>
        <w:t>sector</w:t>
      </w:r>
      <w:r>
        <w:rPr>
          <w:rFonts w:ascii="Times New Roman" w:eastAsia="Times New Roman" w:hAnsi="Times New Roman"/>
          <w:sz w:val="24"/>
          <w:szCs w:val="24"/>
        </w:rPr>
        <w:t xml:space="preserve"> context</w:t>
      </w:r>
      <w:r w:rsidR="004D2127">
        <w:rPr>
          <w:rFonts w:ascii="Times New Roman" w:eastAsia="Times New Roman" w:hAnsi="Times New Roman"/>
          <w:sz w:val="24"/>
          <w:szCs w:val="24"/>
        </w:rPr>
        <w:t xml:space="preserve"> of the Republic of Moldova</w:t>
      </w:r>
      <w:r>
        <w:rPr>
          <w:rFonts w:ascii="Times New Roman" w:eastAsia="Times New Roman" w:hAnsi="Times New Roman"/>
          <w:sz w:val="24"/>
          <w:szCs w:val="24"/>
        </w:rPr>
        <w:t>.</w:t>
      </w:r>
      <w:r w:rsidRPr="00A50238">
        <w:rPr>
          <w:rFonts w:ascii="Times New Roman" w:eastAsia="Times New Roman" w:hAnsi="Times New Roman"/>
          <w:sz w:val="24"/>
          <w:szCs w:val="24"/>
        </w:rPr>
        <w:t xml:space="preserve"> </w:t>
      </w:r>
    </w:p>
    <w:p w14:paraId="2A068842" w14:textId="3E2545D5" w:rsidR="00546A2E" w:rsidRPr="00FF5A41" w:rsidRDefault="009B6C18" w:rsidP="008E7688">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Pr>
          <w:rFonts w:ascii="Times New Roman" w:eastAsia="Times New Roman" w:hAnsi="Times New Roman"/>
          <w:sz w:val="24"/>
          <w:szCs w:val="24"/>
        </w:rPr>
        <w:lastRenderedPageBreak/>
        <w:t>D</w:t>
      </w:r>
      <w:r w:rsidRPr="00A50238">
        <w:rPr>
          <w:rFonts w:ascii="Times New Roman" w:eastAsia="Times New Roman" w:hAnsi="Times New Roman"/>
          <w:sz w:val="24"/>
          <w:szCs w:val="24"/>
        </w:rPr>
        <w:t xml:space="preserve">evelop </w:t>
      </w:r>
      <w:r w:rsidR="00EF61E5" w:rsidRPr="00A50238">
        <w:rPr>
          <w:rFonts w:ascii="Times New Roman" w:eastAsia="Times New Roman" w:hAnsi="Times New Roman"/>
          <w:sz w:val="24"/>
          <w:szCs w:val="24"/>
        </w:rPr>
        <w:t>a comprehensive</w:t>
      </w:r>
      <w:r w:rsidR="00E26D77" w:rsidRPr="00A50238">
        <w:rPr>
          <w:rFonts w:ascii="Times New Roman" w:eastAsia="Times New Roman" w:hAnsi="Times New Roman"/>
          <w:sz w:val="24"/>
          <w:szCs w:val="24"/>
        </w:rPr>
        <w:t xml:space="preserve"> </w:t>
      </w:r>
      <w:r w:rsidR="00EE5E0D" w:rsidRPr="00A50238">
        <w:rPr>
          <w:rFonts w:ascii="Times New Roman" w:eastAsia="Times New Roman" w:hAnsi="Times New Roman"/>
          <w:sz w:val="24"/>
          <w:szCs w:val="24"/>
        </w:rPr>
        <w:t>change man</w:t>
      </w:r>
      <w:r w:rsidR="00EF61E5" w:rsidRPr="00A50238">
        <w:rPr>
          <w:rFonts w:ascii="Times New Roman" w:eastAsia="Times New Roman" w:hAnsi="Times New Roman"/>
          <w:sz w:val="24"/>
          <w:szCs w:val="24"/>
        </w:rPr>
        <w:t xml:space="preserve">agement framework </w:t>
      </w:r>
      <w:r w:rsidR="000F3B83" w:rsidRPr="00A50238">
        <w:rPr>
          <w:rFonts w:ascii="Times New Roman" w:eastAsia="Times New Roman" w:hAnsi="Times New Roman"/>
          <w:sz w:val="24"/>
          <w:szCs w:val="24"/>
        </w:rPr>
        <w:t xml:space="preserve">that </w:t>
      </w:r>
      <w:r w:rsidR="005C00A2" w:rsidRPr="00A50238">
        <w:rPr>
          <w:rFonts w:ascii="Times New Roman" w:eastAsia="Times New Roman" w:hAnsi="Times New Roman"/>
          <w:sz w:val="24"/>
          <w:szCs w:val="24"/>
        </w:rPr>
        <w:t xml:space="preserve">will </w:t>
      </w:r>
      <w:r w:rsidR="00AD178F" w:rsidRPr="00A50238">
        <w:rPr>
          <w:rFonts w:ascii="Times New Roman" w:eastAsia="Times New Roman" w:hAnsi="Times New Roman"/>
          <w:sz w:val="24"/>
          <w:szCs w:val="24"/>
        </w:rPr>
        <w:t xml:space="preserve">explain the main steps and activities </w:t>
      </w:r>
      <w:r w:rsidR="00AD178F" w:rsidRPr="008E7B64">
        <w:rPr>
          <w:rFonts w:ascii="Times New Roman" w:eastAsia="Times New Roman" w:hAnsi="Times New Roman"/>
          <w:sz w:val="24"/>
          <w:szCs w:val="24"/>
        </w:rPr>
        <w:t>to be</w:t>
      </w:r>
      <w:r w:rsidR="00AD178F" w:rsidRPr="00A50238">
        <w:rPr>
          <w:rFonts w:ascii="Times New Roman" w:eastAsia="Times New Roman" w:hAnsi="Times New Roman"/>
          <w:sz w:val="24"/>
          <w:szCs w:val="24"/>
        </w:rPr>
        <w:t xml:space="preserve"> realized to ensure a good management of the </w:t>
      </w:r>
      <w:r w:rsidR="000F3B83" w:rsidRPr="00A50238">
        <w:rPr>
          <w:rFonts w:ascii="Times New Roman" w:eastAsia="Times New Roman" w:hAnsi="Times New Roman"/>
          <w:sz w:val="24"/>
          <w:szCs w:val="24"/>
        </w:rPr>
        <w:t xml:space="preserve">institutional and functional </w:t>
      </w:r>
      <w:r w:rsidR="005C00A2" w:rsidRPr="00A50238">
        <w:rPr>
          <w:rFonts w:ascii="Times New Roman" w:eastAsia="Times New Roman" w:hAnsi="Times New Roman"/>
          <w:sz w:val="24"/>
          <w:szCs w:val="24"/>
        </w:rPr>
        <w:t xml:space="preserve">changes </w:t>
      </w:r>
      <w:r w:rsidR="008E7B64">
        <w:rPr>
          <w:rFonts w:ascii="Times New Roman" w:eastAsia="Times New Roman" w:hAnsi="Times New Roman"/>
          <w:sz w:val="24"/>
          <w:szCs w:val="24"/>
        </w:rPr>
        <w:t>with</w:t>
      </w:r>
      <w:r w:rsidR="005C00A2" w:rsidRPr="00A50238">
        <w:rPr>
          <w:rFonts w:ascii="Times New Roman" w:eastAsia="Times New Roman" w:hAnsi="Times New Roman"/>
          <w:sz w:val="24"/>
          <w:szCs w:val="24"/>
        </w:rPr>
        <w:t xml:space="preserve">in the </w:t>
      </w:r>
      <w:r w:rsidR="000F3B83" w:rsidRPr="00A50238">
        <w:rPr>
          <w:rFonts w:ascii="Times New Roman" w:eastAsia="Times New Roman" w:hAnsi="Times New Roman"/>
          <w:sz w:val="24"/>
          <w:szCs w:val="24"/>
        </w:rPr>
        <w:t xml:space="preserve">institutions </w:t>
      </w:r>
      <w:r w:rsidR="004D2127">
        <w:rPr>
          <w:rFonts w:ascii="Times New Roman" w:eastAsia="Times New Roman" w:hAnsi="Times New Roman"/>
          <w:sz w:val="24"/>
          <w:szCs w:val="24"/>
        </w:rPr>
        <w:t xml:space="preserve">that are </w:t>
      </w:r>
      <w:r w:rsidR="000F3B83" w:rsidRPr="00A50238">
        <w:rPr>
          <w:rFonts w:ascii="Times New Roman" w:eastAsia="Times New Roman" w:hAnsi="Times New Roman"/>
          <w:sz w:val="24"/>
          <w:szCs w:val="24"/>
        </w:rPr>
        <w:t xml:space="preserve">subject to </w:t>
      </w:r>
      <w:r w:rsidR="00A50238">
        <w:rPr>
          <w:rFonts w:ascii="Times New Roman" w:eastAsia="Times New Roman" w:hAnsi="Times New Roman"/>
          <w:sz w:val="24"/>
          <w:szCs w:val="24"/>
        </w:rPr>
        <w:t xml:space="preserve">reform and </w:t>
      </w:r>
      <w:r w:rsidR="000F3B83" w:rsidRPr="00A50238">
        <w:rPr>
          <w:rFonts w:ascii="Times New Roman" w:eastAsia="Times New Roman" w:hAnsi="Times New Roman"/>
          <w:sz w:val="24"/>
          <w:szCs w:val="24"/>
        </w:rPr>
        <w:t>reengineering process</w:t>
      </w:r>
      <w:r w:rsidR="00A50238">
        <w:rPr>
          <w:rFonts w:ascii="Times New Roman" w:eastAsia="Times New Roman" w:hAnsi="Times New Roman"/>
          <w:sz w:val="24"/>
          <w:szCs w:val="24"/>
        </w:rPr>
        <w:t>es</w:t>
      </w:r>
      <w:r w:rsidR="008E7688" w:rsidRPr="00A50238">
        <w:rPr>
          <w:rFonts w:ascii="Times New Roman" w:eastAsia="Times New Roman" w:hAnsi="Times New Roman"/>
          <w:bCs/>
          <w:sz w:val="24"/>
          <w:szCs w:val="24"/>
        </w:rPr>
        <w:t>;</w:t>
      </w:r>
    </w:p>
    <w:p w14:paraId="4B45D6BE" w14:textId="77777777" w:rsidR="008E7B64" w:rsidRDefault="00FF5A41" w:rsidP="008E7B64">
      <w:pPr>
        <w:pStyle w:val="ListParagraph"/>
        <w:autoSpaceDE w:val="0"/>
        <w:autoSpaceDN w:val="0"/>
        <w:adjustRightInd w:val="0"/>
        <w:spacing w:before="120" w:line="240" w:lineRule="atLeast"/>
        <w:jc w:val="both"/>
        <w:rPr>
          <w:rFonts w:ascii="Times New Roman" w:hAnsi="Times New Roman"/>
          <w:sz w:val="24"/>
          <w:szCs w:val="24"/>
        </w:rPr>
      </w:pPr>
      <w:r w:rsidRPr="009C1AE4">
        <w:rPr>
          <w:rFonts w:ascii="Times New Roman" w:hAnsi="Times New Roman"/>
          <w:sz w:val="24"/>
          <w:szCs w:val="24"/>
        </w:rPr>
        <w:t xml:space="preserve">The framework should take into consideration the unique characteristics and needs of the public sector and the way </w:t>
      </w:r>
      <w:r w:rsidRPr="009C1AE4">
        <w:rPr>
          <w:rFonts w:ascii="Times New Roman" w:eastAsia="Times New Roman" w:hAnsi="Times New Roman"/>
          <w:sz w:val="24"/>
          <w:szCs w:val="24"/>
        </w:rPr>
        <w:t>transformational</w:t>
      </w:r>
      <w:r w:rsidRPr="009C1AE4">
        <w:rPr>
          <w:rFonts w:ascii="Times New Roman" w:hAnsi="Times New Roman"/>
          <w:sz w:val="24"/>
          <w:szCs w:val="24"/>
        </w:rPr>
        <w:t xml:space="preserve"> change should be carried out in these organizations, </w:t>
      </w:r>
      <w:r w:rsidR="009C1AE4">
        <w:rPr>
          <w:rFonts w:ascii="Times New Roman" w:hAnsi="Times New Roman"/>
          <w:sz w:val="24"/>
          <w:szCs w:val="24"/>
        </w:rPr>
        <w:t>and focus, among other aspects</w:t>
      </w:r>
      <w:r w:rsidR="00A421A3">
        <w:rPr>
          <w:rFonts w:ascii="Times New Roman" w:hAnsi="Times New Roman"/>
          <w:sz w:val="24"/>
          <w:szCs w:val="24"/>
        </w:rPr>
        <w:t>,</w:t>
      </w:r>
      <w:r w:rsidR="009C1AE4">
        <w:rPr>
          <w:rFonts w:ascii="Times New Roman" w:hAnsi="Times New Roman"/>
          <w:sz w:val="24"/>
          <w:szCs w:val="24"/>
        </w:rPr>
        <w:t xml:space="preserve"> on</w:t>
      </w:r>
      <w:r w:rsidR="008E7B64">
        <w:rPr>
          <w:rFonts w:ascii="Times New Roman" w:hAnsi="Times New Roman"/>
          <w:sz w:val="24"/>
          <w:szCs w:val="24"/>
        </w:rPr>
        <w:t>:</w:t>
      </w:r>
    </w:p>
    <w:p w14:paraId="38C414A5" w14:textId="77777777" w:rsidR="008E7B64" w:rsidRDefault="00FF5A41" w:rsidP="008E7B64">
      <w:pPr>
        <w:pStyle w:val="ListParagraph"/>
        <w:numPr>
          <w:ilvl w:val="0"/>
          <w:numId w:val="26"/>
        </w:numPr>
        <w:autoSpaceDE w:val="0"/>
        <w:autoSpaceDN w:val="0"/>
        <w:adjustRightInd w:val="0"/>
        <w:spacing w:before="120" w:line="240" w:lineRule="atLeast"/>
        <w:jc w:val="both"/>
        <w:rPr>
          <w:rFonts w:ascii="Times New Roman" w:hAnsi="Times New Roman"/>
          <w:sz w:val="24"/>
          <w:szCs w:val="24"/>
        </w:rPr>
      </w:pPr>
      <w:r w:rsidRPr="008E7B64">
        <w:rPr>
          <w:rFonts w:ascii="Times New Roman" w:hAnsi="Times New Roman"/>
          <w:b/>
          <w:sz w:val="24"/>
          <w:szCs w:val="24"/>
        </w:rPr>
        <w:t>specifications of processes</w:t>
      </w:r>
      <w:r w:rsidRPr="008E7B64">
        <w:rPr>
          <w:rFonts w:ascii="Times New Roman" w:hAnsi="Times New Roman"/>
          <w:sz w:val="24"/>
          <w:szCs w:val="24"/>
        </w:rPr>
        <w:t xml:space="preserve"> to be followed to operate change</w:t>
      </w:r>
      <w:r w:rsidR="008E7B64">
        <w:rPr>
          <w:rFonts w:ascii="Times New Roman" w:hAnsi="Times New Roman"/>
          <w:sz w:val="24"/>
          <w:szCs w:val="24"/>
        </w:rPr>
        <w:t>;</w:t>
      </w:r>
    </w:p>
    <w:p w14:paraId="2C256BF7" w14:textId="632ACE4E" w:rsidR="008E7B64" w:rsidRDefault="00FF5A41" w:rsidP="008E7B64">
      <w:pPr>
        <w:pStyle w:val="ListParagraph"/>
        <w:numPr>
          <w:ilvl w:val="0"/>
          <w:numId w:val="26"/>
        </w:numPr>
        <w:autoSpaceDE w:val="0"/>
        <w:autoSpaceDN w:val="0"/>
        <w:adjustRightInd w:val="0"/>
        <w:spacing w:before="120" w:line="240" w:lineRule="atLeast"/>
        <w:jc w:val="both"/>
        <w:rPr>
          <w:rFonts w:ascii="Times New Roman" w:hAnsi="Times New Roman"/>
          <w:sz w:val="24"/>
          <w:szCs w:val="24"/>
        </w:rPr>
      </w:pPr>
      <w:r w:rsidRPr="008E7B64">
        <w:rPr>
          <w:rFonts w:ascii="Times New Roman" w:hAnsi="Times New Roman"/>
          <w:b/>
          <w:sz w:val="24"/>
          <w:szCs w:val="24"/>
        </w:rPr>
        <w:t xml:space="preserve">leadership </w:t>
      </w:r>
      <w:r w:rsidR="009C1AE4" w:rsidRPr="008E7B64">
        <w:rPr>
          <w:rFonts w:ascii="Times New Roman" w:hAnsi="Times New Roman"/>
          <w:b/>
          <w:sz w:val="24"/>
          <w:szCs w:val="24"/>
        </w:rPr>
        <w:t>aspects</w:t>
      </w:r>
      <w:r w:rsidR="009C1AE4" w:rsidRPr="008E7B64">
        <w:rPr>
          <w:rFonts w:ascii="Times New Roman" w:hAnsi="Times New Roman"/>
          <w:sz w:val="24"/>
          <w:szCs w:val="24"/>
        </w:rPr>
        <w:t xml:space="preserve"> related to </w:t>
      </w:r>
      <w:r w:rsidRPr="008E7B64">
        <w:rPr>
          <w:rFonts w:ascii="Times New Roman" w:hAnsi="Times New Roman"/>
          <w:sz w:val="24"/>
          <w:szCs w:val="24"/>
        </w:rPr>
        <w:t>encourag</w:t>
      </w:r>
      <w:r w:rsidR="009C1AE4" w:rsidRPr="008E7B64">
        <w:rPr>
          <w:rFonts w:ascii="Times New Roman" w:hAnsi="Times New Roman"/>
          <w:sz w:val="24"/>
          <w:szCs w:val="24"/>
        </w:rPr>
        <w:t>ing</w:t>
      </w:r>
      <w:r w:rsidRPr="008E7B64">
        <w:rPr>
          <w:rFonts w:ascii="Times New Roman" w:hAnsi="Times New Roman"/>
          <w:sz w:val="24"/>
          <w:szCs w:val="24"/>
        </w:rPr>
        <w:t xml:space="preserve"> and support</w:t>
      </w:r>
      <w:r w:rsidR="009C1AE4" w:rsidRPr="008E7B64">
        <w:rPr>
          <w:rFonts w:ascii="Times New Roman" w:hAnsi="Times New Roman"/>
          <w:sz w:val="24"/>
          <w:szCs w:val="24"/>
        </w:rPr>
        <w:t>ing</w:t>
      </w:r>
      <w:r w:rsidRPr="008E7B64">
        <w:rPr>
          <w:rFonts w:ascii="Times New Roman" w:hAnsi="Times New Roman"/>
          <w:sz w:val="24"/>
          <w:szCs w:val="24"/>
        </w:rPr>
        <w:t xml:space="preserve"> change</w:t>
      </w:r>
      <w:r w:rsidR="0006442C">
        <w:rPr>
          <w:rFonts w:ascii="Times New Roman" w:hAnsi="Times New Roman"/>
          <w:sz w:val="24"/>
          <w:szCs w:val="24"/>
        </w:rPr>
        <w:t>;</w:t>
      </w:r>
      <w:r w:rsidR="009C1AE4" w:rsidRPr="008E7B64">
        <w:rPr>
          <w:rFonts w:ascii="Times New Roman" w:hAnsi="Times New Roman"/>
          <w:sz w:val="24"/>
          <w:szCs w:val="24"/>
        </w:rPr>
        <w:t xml:space="preserve"> and</w:t>
      </w:r>
    </w:p>
    <w:p w14:paraId="59A33B91" w14:textId="761F5C50" w:rsidR="00FF5A41" w:rsidRPr="008E7B64" w:rsidRDefault="009C1AE4" w:rsidP="008E7B64">
      <w:pPr>
        <w:pStyle w:val="ListParagraph"/>
        <w:numPr>
          <w:ilvl w:val="0"/>
          <w:numId w:val="26"/>
        </w:numPr>
        <w:autoSpaceDE w:val="0"/>
        <w:autoSpaceDN w:val="0"/>
        <w:adjustRightInd w:val="0"/>
        <w:spacing w:before="120" w:line="240" w:lineRule="atLeast"/>
        <w:jc w:val="both"/>
        <w:rPr>
          <w:rFonts w:ascii="Times New Roman" w:hAnsi="Times New Roman"/>
          <w:sz w:val="24"/>
          <w:szCs w:val="24"/>
        </w:rPr>
      </w:pPr>
      <w:r w:rsidRPr="008E7B64">
        <w:rPr>
          <w:rFonts w:ascii="Times New Roman" w:hAnsi="Times New Roman"/>
          <w:b/>
          <w:sz w:val="24"/>
          <w:szCs w:val="24"/>
        </w:rPr>
        <w:t>delegation aspects</w:t>
      </w:r>
      <w:r w:rsidRPr="008E7B64">
        <w:rPr>
          <w:rFonts w:ascii="Times New Roman" w:hAnsi="Times New Roman"/>
          <w:sz w:val="24"/>
          <w:szCs w:val="24"/>
        </w:rPr>
        <w:t xml:space="preserve"> related to </w:t>
      </w:r>
      <w:r w:rsidR="00FF5A41" w:rsidRPr="008E7B64">
        <w:rPr>
          <w:rFonts w:ascii="Times New Roman" w:hAnsi="Times New Roman"/>
          <w:sz w:val="24"/>
          <w:szCs w:val="24"/>
        </w:rPr>
        <w:t>empower</w:t>
      </w:r>
      <w:r w:rsidRPr="008E7B64">
        <w:rPr>
          <w:rFonts w:ascii="Times New Roman" w:hAnsi="Times New Roman"/>
          <w:sz w:val="24"/>
          <w:szCs w:val="24"/>
        </w:rPr>
        <w:t>ing</w:t>
      </w:r>
      <w:r w:rsidR="00FF5A41" w:rsidRPr="008E7B64">
        <w:rPr>
          <w:rFonts w:ascii="Times New Roman" w:hAnsi="Times New Roman"/>
          <w:sz w:val="24"/>
          <w:szCs w:val="24"/>
        </w:rPr>
        <w:t xml:space="preserve"> others to encourage </w:t>
      </w:r>
      <w:r w:rsidRPr="008E7B64">
        <w:rPr>
          <w:rFonts w:ascii="Times New Roman" w:hAnsi="Times New Roman"/>
          <w:sz w:val="24"/>
          <w:szCs w:val="24"/>
        </w:rPr>
        <w:t xml:space="preserve">and operate </w:t>
      </w:r>
      <w:r w:rsidR="00FF5A41" w:rsidRPr="008E7B64">
        <w:rPr>
          <w:rFonts w:ascii="Times New Roman" w:hAnsi="Times New Roman"/>
          <w:sz w:val="24"/>
          <w:szCs w:val="24"/>
        </w:rPr>
        <w:t xml:space="preserve">change. </w:t>
      </w:r>
    </w:p>
    <w:p w14:paraId="2BC5E016" w14:textId="515D8A67" w:rsidR="00286E5F" w:rsidRDefault="00C056C7" w:rsidP="00C056C7">
      <w:pPr>
        <w:pStyle w:val="ListParagraph"/>
        <w:autoSpaceDE w:val="0"/>
        <w:autoSpaceDN w:val="0"/>
        <w:adjustRightInd w:val="0"/>
        <w:spacing w:before="120" w:line="240" w:lineRule="atLeast"/>
        <w:jc w:val="both"/>
        <w:rPr>
          <w:rFonts w:ascii="Times New Roman" w:hAnsi="Times New Roman"/>
          <w:sz w:val="24"/>
          <w:szCs w:val="24"/>
        </w:rPr>
      </w:pPr>
      <w:r w:rsidRPr="00C056C7">
        <w:rPr>
          <w:rFonts w:ascii="Times New Roman" w:hAnsi="Times New Roman"/>
          <w:sz w:val="24"/>
          <w:szCs w:val="24"/>
        </w:rPr>
        <w:t xml:space="preserve">The document shall also emphasize the </w:t>
      </w:r>
      <w:r w:rsidRPr="00310F9D">
        <w:rPr>
          <w:rFonts w:ascii="Times New Roman" w:hAnsi="Times New Roman"/>
          <w:sz w:val="24"/>
          <w:szCs w:val="24"/>
        </w:rPr>
        <w:t>collaborative</w:t>
      </w:r>
      <w:r w:rsidRPr="00C056C7">
        <w:rPr>
          <w:rFonts w:ascii="Times New Roman" w:hAnsi="Times New Roman"/>
          <w:sz w:val="24"/>
          <w:szCs w:val="24"/>
        </w:rPr>
        <w:t xml:space="preserve"> nature of change and the need to involve all parts of the organization to</w:t>
      </w:r>
      <w:r w:rsidR="00310F9D">
        <w:rPr>
          <w:rFonts w:ascii="Times New Roman" w:hAnsi="Times New Roman"/>
          <w:sz w:val="24"/>
          <w:szCs w:val="24"/>
        </w:rPr>
        <w:t xml:space="preserve"> </w:t>
      </w:r>
      <w:r w:rsidRPr="00C056C7">
        <w:rPr>
          <w:rFonts w:ascii="Times New Roman" w:hAnsi="Times New Roman"/>
          <w:sz w:val="24"/>
          <w:szCs w:val="24"/>
        </w:rPr>
        <w:t xml:space="preserve">diagnose the organization’s bottlenecks and </w:t>
      </w:r>
      <w:r w:rsidRPr="00310F9D">
        <w:rPr>
          <w:rFonts w:ascii="Times New Roman" w:hAnsi="Times New Roman"/>
          <w:sz w:val="24"/>
          <w:szCs w:val="24"/>
        </w:rPr>
        <w:t>jointly</w:t>
      </w:r>
      <w:r w:rsidRPr="00C056C7">
        <w:rPr>
          <w:rFonts w:ascii="Times New Roman" w:hAnsi="Times New Roman"/>
          <w:sz w:val="24"/>
          <w:szCs w:val="24"/>
        </w:rPr>
        <w:t xml:space="preserve"> develop solutions for specific changes to address these issues. Such a </w:t>
      </w:r>
      <w:r w:rsidRPr="00310F9D">
        <w:rPr>
          <w:rFonts w:ascii="Times New Roman" w:hAnsi="Times New Roman"/>
          <w:sz w:val="24"/>
          <w:szCs w:val="24"/>
        </w:rPr>
        <w:t>collaborative</w:t>
      </w:r>
      <w:r w:rsidRPr="00C056C7">
        <w:rPr>
          <w:rFonts w:ascii="Times New Roman" w:hAnsi="Times New Roman"/>
          <w:sz w:val="24"/>
          <w:szCs w:val="24"/>
        </w:rPr>
        <w:t xml:space="preserve"> approach shall aim to foster grassroots change which</w:t>
      </w:r>
      <w:r w:rsidRPr="00310F9D">
        <w:rPr>
          <w:rFonts w:ascii="Times New Roman" w:hAnsi="Times New Roman"/>
          <w:sz w:val="24"/>
          <w:szCs w:val="24"/>
        </w:rPr>
        <w:t>,</w:t>
      </w:r>
      <w:r w:rsidRPr="00C056C7">
        <w:rPr>
          <w:rFonts w:ascii="Times New Roman" w:hAnsi="Times New Roman"/>
          <w:sz w:val="24"/>
          <w:szCs w:val="24"/>
        </w:rPr>
        <w:t xml:space="preserve"> is generally, more sustainable.</w:t>
      </w:r>
    </w:p>
    <w:p w14:paraId="12E59EA0" w14:textId="0C937081" w:rsidR="00FF5A41" w:rsidRDefault="00725FDC" w:rsidP="00C056C7">
      <w:pPr>
        <w:pStyle w:val="ListParagraph"/>
        <w:autoSpaceDE w:val="0"/>
        <w:autoSpaceDN w:val="0"/>
        <w:adjustRightInd w:val="0"/>
        <w:spacing w:before="120" w:line="240" w:lineRule="atLeast"/>
        <w:jc w:val="both"/>
        <w:rPr>
          <w:rFonts w:ascii="Times New Roman" w:hAnsi="Times New Roman"/>
          <w:sz w:val="24"/>
          <w:szCs w:val="24"/>
        </w:rPr>
      </w:pPr>
      <w:r>
        <w:rPr>
          <w:rFonts w:ascii="Times New Roman" w:hAnsi="Times New Roman"/>
          <w:sz w:val="24"/>
          <w:szCs w:val="24"/>
        </w:rPr>
        <w:t xml:space="preserve">Also, </w:t>
      </w:r>
      <w:r w:rsidR="00BB36C5">
        <w:rPr>
          <w:rFonts w:ascii="Times New Roman" w:hAnsi="Times New Roman"/>
          <w:sz w:val="24"/>
          <w:szCs w:val="24"/>
        </w:rPr>
        <w:t xml:space="preserve">the document shall </w:t>
      </w:r>
      <w:r w:rsidR="00A01739">
        <w:rPr>
          <w:rFonts w:ascii="Times New Roman" w:hAnsi="Times New Roman"/>
          <w:sz w:val="24"/>
          <w:szCs w:val="24"/>
        </w:rPr>
        <w:t>focus on</w:t>
      </w:r>
      <w:r w:rsidR="00BB36C5">
        <w:rPr>
          <w:rFonts w:ascii="Times New Roman" w:hAnsi="Times New Roman"/>
          <w:sz w:val="24"/>
          <w:szCs w:val="24"/>
        </w:rPr>
        <w:t xml:space="preserve"> </w:t>
      </w:r>
      <w:r w:rsidR="00DC5FC3">
        <w:rPr>
          <w:rFonts w:ascii="Times New Roman" w:hAnsi="Times New Roman"/>
          <w:sz w:val="24"/>
          <w:szCs w:val="24"/>
        </w:rPr>
        <w:t>understanding, re</w:t>
      </w:r>
      <w:r w:rsidR="00C50A81">
        <w:rPr>
          <w:rFonts w:ascii="Times New Roman" w:hAnsi="Times New Roman"/>
          <w:sz w:val="24"/>
          <w:szCs w:val="24"/>
        </w:rPr>
        <w:t xml:space="preserve">cognizing and managing </w:t>
      </w:r>
      <w:r w:rsidR="00A01739">
        <w:rPr>
          <w:rFonts w:ascii="Times New Roman" w:hAnsi="Times New Roman"/>
          <w:sz w:val="24"/>
          <w:szCs w:val="24"/>
        </w:rPr>
        <w:t xml:space="preserve">resistance to change as well as </w:t>
      </w:r>
      <w:r w:rsidR="00053AEF">
        <w:rPr>
          <w:rFonts w:ascii="Times New Roman" w:hAnsi="Times New Roman"/>
          <w:sz w:val="24"/>
          <w:szCs w:val="24"/>
        </w:rPr>
        <w:t xml:space="preserve">on </w:t>
      </w:r>
      <w:r w:rsidR="00BB36C5">
        <w:rPr>
          <w:rFonts w:ascii="Times New Roman" w:hAnsi="Times New Roman"/>
          <w:sz w:val="24"/>
          <w:szCs w:val="24"/>
        </w:rPr>
        <w:t>communication aspects</w:t>
      </w:r>
      <w:r w:rsidR="00A01739">
        <w:rPr>
          <w:rFonts w:ascii="Times New Roman" w:hAnsi="Times New Roman"/>
          <w:sz w:val="24"/>
          <w:szCs w:val="24"/>
        </w:rPr>
        <w:t xml:space="preserve"> that </w:t>
      </w:r>
      <w:r w:rsidR="008C0A53">
        <w:rPr>
          <w:rFonts w:ascii="Times New Roman" w:hAnsi="Times New Roman"/>
          <w:sz w:val="24"/>
          <w:szCs w:val="24"/>
        </w:rPr>
        <w:t>are required for a successful transformation.</w:t>
      </w:r>
    </w:p>
    <w:p w14:paraId="79A73CB3" w14:textId="11672C78" w:rsidR="00C056C7" w:rsidRPr="00C056C7" w:rsidRDefault="00AF7C39" w:rsidP="00C056C7">
      <w:pPr>
        <w:pStyle w:val="ListParagraph"/>
        <w:autoSpaceDE w:val="0"/>
        <w:autoSpaceDN w:val="0"/>
        <w:adjustRightInd w:val="0"/>
        <w:spacing w:before="120" w:line="240" w:lineRule="atLeast"/>
        <w:jc w:val="both"/>
        <w:rPr>
          <w:rFonts w:ascii="Times New Roman" w:hAnsi="Times New Roman"/>
          <w:sz w:val="24"/>
          <w:szCs w:val="24"/>
        </w:rPr>
      </w:pPr>
      <w:r>
        <w:rPr>
          <w:rFonts w:ascii="Times New Roman" w:hAnsi="Times New Roman"/>
          <w:sz w:val="24"/>
          <w:szCs w:val="24"/>
        </w:rPr>
        <w:t>Finally</w:t>
      </w:r>
      <w:r w:rsidR="00C056C7">
        <w:rPr>
          <w:rFonts w:ascii="Times New Roman" w:hAnsi="Times New Roman"/>
          <w:sz w:val="24"/>
          <w:szCs w:val="24"/>
        </w:rPr>
        <w:t xml:space="preserve">, the change management framework shall look into </w:t>
      </w:r>
      <w:r w:rsidR="00C056C7" w:rsidRPr="00C056C7">
        <w:rPr>
          <w:rFonts w:ascii="Times New Roman" w:hAnsi="Times New Roman"/>
          <w:sz w:val="24"/>
          <w:szCs w:val="24"/>
        </w:rPr>
        <w:t>incorporating organizational culture into organizational change</w:t>
      </w:r>
      <w:r>
        <w:rPr>
          <w:rFonts w:ascii="Times New Roman" w:hAnsi="Times New Roman"/>
          <w:sz w:val="24"/>
          <w:szCs w:val="24"/>
        </w:rPr>
        <w:t xml:space="preserve"> as</w:t>
      </w:r>
      <w:r w:rsidR="00C056C7" w:rsidRPr="00C056C7">
        <w:rPr>
          <w:rFonts w:ascii="Times New Roman" w:hAnsi="Times New Roman"/>
          <w:sz w:val="24"/>
          <w:szCs w:val="24"/>
        </w:rPr>
        <w:t xml:space="preserve"> </w:t>
      </w:r>
      <w:r w:rsidR="005D0678">
        <w:rPr>
          <w:rFonts w:ascii="Times New Roman" w:hAnsi="Times New Roman"/>
          <w:sz w:val="24"/>
          <w:szCs w:val="24"/>
        </w:rPr>
        <w:t xml:space="preserve">the former </w:t>
      </w:r>
      <w:r w:rsidRPr="00AF7C39">
        <w:rPr>
          <w:rFonts w:ascii="Times New Roman" w:hAnsi="Times New Roman"/>
          <w:sz w:val="24"/>
          <w:szCs w:val="24"/>
        </w:rPr>
        <w:t>emerged as pivotal in determining the success of leaders' efforts to implement change initiatives</w:t>
      </w:r>
      <w:r>
        <w:rPr>
          <w:rFonts w:ascii="Times New Roman" w:hAnsi="Times New Roman"/>
          <w:sz w:val="24"/>
          <w:szCs w:val="24"/>
        </w:rPr>
        <w:t>.</w:t>
      </w:r>
    </w:p>
    <w:p w14:paraId="290848C3" w14:textId="6856B65E" w:rsidR="003D7111" w:rsidRPr="00A50238" w:rsidRDefault="006515B3" w:rsidP="003D7111">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sidRPr="00A50238">
        <w:rPr>
          <w:rFonts w:ascii="Times New Roman" w:eastAsia="Times New Roman" w:hAnsi="Times New Roman"/>
          <w:sz w:val="24"/>
          <w:szCs w:val="24"/>
        </w:rPr>
        <w:t>Develop</w:t>
      </w:r>
      <w:r w:rsidR="00546A2E" w:rsidRPr="00A50238">
        <w:rPr>
          <w:rFonts w:ascii="Times New Roman" w:eastAsia="Times New Roman" w:hAnsi="Times New Roman"/>
          <w:sz w:val="24"/>
          <w:szCs w:val="24"/>
        </w:rPr>
        <w:t xml:space="preserve"> the </w:t>
      </w:r>
      <w:r w:rsidR="003D7111" w:rsidRPr="00A50238">
        <w:rPr>
          <w:rFonts w:ascii="Times New Roman" w:eastAsia="Times New Roman" w:hAnsi="Times New Roman"/>
          <w:sz w:val="24"/>
          <w:szCs w:val="24"/>
        </w:rPr>
        <w:t xml:space="preserve">training curricula and training </w:t>
      </w:r>
      <w:r w:rsidR="00546A2E" w:rsidRPr="00A50238">
        <w:rPr>
          <w:rFonts w:ascii="Times New Roman" w:eastAsia="Times New Roman" w:hAnsi="Times New Roman"/>
          <w:sz w:val="24"/>
          <w:szCs w:val="24"/>
        </w:rPr>
        <w:t>materials</w:t>
      </w:r>
      <w:r w:rsidRPr="00A50238">
        <w:rPr>
          <w:rFonts w:ascii="Times New Roman" w:eastAsia="Times New Roman" w:hAnsi="Times New Roman"/>
          <w:sz w:val="24"/>
          <w:szCs w:val="24"/>
        </w:rPr>
        <w:t xml:space="preserve"> </w:t>
      </w:r>
      <w:r w:rsidR="00546A2E" w:rsidRPr="00A50238">
        <w:rPr>
          <w:rFonts w:ascii="Times New Roman" w:eastAsia="Times New Roman" w:hAnsi="Times New Roman"/>
          <w:sz w:val="24"/>
          <w:szCs w:val="24"/>
        </w:rPr>
        <w:t xml:space="preserve">on </w:t>
      </w:r>
      <w:r w:rsidRPr="00A50238">
        <w:rPr>
          <w:rFonts w:ascii="Times New Roman" w:eastAsia="Times New Roman" w:hAnsi="Times New Roman"/>
          <w:sz w:val="24"/>
          <w:szCs w:val="24"/>
        </w:rPr>
        <w:t>change management</w:t>
      </w:r>
      <w:r w:rsidR="00E72E41" w:rsidRPr="00A50238">
        <w:rPr>
          <w:rFonts w:ascii="Times New Roman" w:eastAsia="Times New Roman" w:hAnsi="Times New Roman"/>
          <w:sz w:val="24"/>
          <w:szCs w:val="24"/>
        </w:rPr>
        <w:t>,</w:t>
      </w:r>
      <w:r w:rsidR="004A1415" w:rsidRPr="00A50238">
        <w:rPr>
          <w:rFonts w:ascii="Times New Roman" w:eastAsia="Times New Roman" w:hAnsi="Times New Roman"/>
          <w:sz w:val="24"/>
          <w:szCs w:val="24"/>
        </w:rPr>
        <w:t xml:space="preserve"> </w:t>
      </w:r>
      <w:r w:rsidR="008E7688" w:rsidRPr="00A50238">
        <w:rPr>
          <w:rFonts w:ascii="Times New Roman" w:eastAsia="Times New Roman" w:hAnsi="Times New Roman"/>
          <w:sz w:val="24"/>
          <w:szCs w:val="24"/>
        </w:rPr>
        <w:t xml:space="preserve">that will </w:t>
      </w:r>
      <w:r w:rsidR="00E72E41" w:rsidRPr="00A50238">
        <w:rPr>
          <w:rFonts w:ascii="Times New Roman" w:eastAsia="Times New Roman" w:hAnsi="Times New Roman"/>
          <w:sz w:val="24"/>
          <w:szCs w:val="24"/>
        </w:rPr>
        <w:t xml:space="preserve">provide the necessary theoretical information and practical solutions for the </w:t>
      </w:r>
      <w:r w:rsidR="00107CDF">
        <w:rPr>
          <w:rFonts w:ascii="Times New Roman" w:eastAsia="Times New Roman" w:hAnsi="Times New Roman"/>
          <w:sz w:val="24"/>
          <w:szCs w:val="24"/>
        </w:rPr>
        <w:t>senior</w:t>
      </w:r>
      <w:r w:rsidR="00A50238">
        <w:rPr>
          <w:rFonts w:ascii="Times New Roman" w:eastAsia="Times New Roman" w:hAnsi="Times New Roman"/>
          <w:sz w:val="24"/>
          <w:szCs w:val="24"/>
        </w:rPr>
        <w:t xml:space="preserve"> and middle </w:t>
      </w:r>
      <w:r w:rsidR="00E72E41" w:rsidRPr="00A50238">
        <w:rPr>
          <w:rFonts w:ascii="Times New Roman" w:eastAsia="Times New Roman" w:hAnsi="Times New Roman"/>
          <w:sz w:val="24"/>
          <w:szCs w:val="24"/>
        </w:rPr>
        <w:t xml:space="preserve">managerial staff to be used </w:t>
      </w:r>
      <w:r w:rsidR="008E7688" w:rsidRPr="00A50238">
        <w:rPr>
          <w:rFonts w:ascii="Times New Roman" w:eastAsia="Times New Roman" w:hAnsi="Times New Roman"/>
          <w:sz w:val="24"/>
          <w:szCs w:val="24"/>
        </w:rPr>
        <w:t xml:space="preserve">during the transition period from the current to the new </w:t>
      </w:r>
      <w:r w:rsidR="008E7688" w:rsidRPr="00A50238">
        <w:rPr>
          <w:rFonts w:ascii="Times New Roman" w:eastAsia="Times New Roman" w:hAnsi="Times New Roman"/>
          <w:bCs/>
          <w:sz w:val="24"/>
          <w:szCs w:val="24"/>
        </w:rPr>
        <w:t xml:space="preserve">model of delivery of reengineered </w:t>
      </w:r>
      <w:bookmarkStart w:id="4" w:name="_Hlk532807240"/>
      <w:r w:rsidR="008E7688" w:rsidRPr="00A50238">
        <w:rPr>
          <w:rFonts w:ascii="Times New Roman" w:eastAsia="Times New Roman" w:hAnsi="Times New Roman"/>
          <w:bCs/>
          <w:sz w:val="24"/>
          <w:szCs w:val="24"/>
        </w:rPr>
        <w:t xml:space="preserve">Government administrative </w:t>
      </w:r>
      <w:bookmarkEnd w:id="4"/>
      <w:r w:rsidR="008E7688" w:rsidRPr="00A50238">
        <w:rPr>
          <w:rFonts w:ascii="Times New Roman" w:eastAsia="Times New Roman" w:hAnsi="Times New Roman"/>
          <w:bCs/>
          <w:sz w:val="24"/>
          <w:szCs w:val="24"/>
        </w:rPr>
        <w:t>services</w:t>
      </w:r>
      <w:r w:rsidR="00E72E41" w:rsidRPr="00A50238">
        <w:rPr>
          <w:rFonts w:ascii="Times New Roman" w:eastAsia="Times New Roman" w:hAnsi="Times New Roman"/>
          <w:bCs/>
          <w:sz w:val="24"/>
          <w:szCs w:val="24"/>
        </w:rPr>
        <w:t>;</w:t>
      </w:r>
    </w:p>
    <w:p w14:paraId="2408B46A" w14:textId="340CE96F" w:rsidR="004C5CEC" w:rsidRDefault="003D7111" w:rsidP="003D7111">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sidRPr="00A50238">
        <w:rPr>
          <w:rFonts w:ascii="Times New Roman" w:eastAsia="Times New Roman" w:hAnsi="Times New Roman"/>
          <w:sz w:val="24"/>
          <w:szCs w:val="24"/>
        </w:rPr>
        <w:t xml:space="preserve">Deliver a series of training activities for the relevant staff of public institutions responsible for the management and coordination of change agenda </w:t>
      </w:r>
      <w:r w:rsidR="00E72E41" w:rsidRPr="00A50238">
        <w:rPr>
          <w:rFonts w:ascii="Times New Roman" w:eastAsia="Times New Roman" w:hAnsi="Times New Roman"/>
          <w:sz w:val="24"/>
          <w:szCs w:val="24"/>
        </w:rPr>
        <w:t>towards the new</w:t>
      </w:r>
      <w:r w:rsidRPr="00A50238">
        <w:rPr>
          <w:rFonts w:ascii="Times New Roman" w:eastAsia="Times New Roman" w:hAnsi="Times New Roman"/>
          <w:sz w:val="24"/>
          <w:szCs w:val="24"/>
        </w:rPr>
        <w:t xml:space="preserve"> model of </w:t>
      </w:r>
      <w:r w:rsidR="00AD178F" w:rsidRPr="00A50238">
        <w:rPr>
          <w:rFonts w:ascii="Times New Roman" w:eastAsia="Times New Roman" w:hAnsi="Times New Roman"/>
          <w:bCs/>
          <w:sz w:val="24"/>
          <w:szCs w:val="24"/>
        </w:rPr>
        <w:t xml:space="preserve">Government administrative </w:t>
      </w:r>
      <w:r w:rsidR="00BB6C23">
        <w:rPr>
          <w:rFonts w:ascii="Times New Roman" w:eastAsia="Times New Roman" w:hAnsi="Times New Roman"/>
          <w:sz w:val="24"/>
          <w:szCs w:val="24"/>
        </w:rPr>
        <w:t>service delivery;</w:t>
      </w:r>
    </w:p>
    <w:p w14:paraId="6E641639" w14:textId="6060D015" w:rsidR="00BB6C23" w:rsidRPr="00BB6C23" w:rsidRDefault="00BB6C23" w:rsidP="003D7111">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sidRPr="00BB6C23">
        <w:rPr>
          <w:rFonts w:ascii="Times New Roman" w:eastAsia="Times New Roman" w:hAnsi="Times New Roman"/>
          <w:sz w:val="24"/>
          <w:szCs w:val="24"/>
          <w:lang w:val="en-GB"/>
        </w:rPr>
        <w:t>Perform training evaluations and present the quantitative and qualitative data related to the delivered trainings, lessons learned and potential adjustments of training materials and delivery models, as well as recommendations for further activities related to the capacity development process</w:t>
      </w:r>
      <w:r w:rsidR="00843ABE">
        <w:rPr>
          <w:rFonts w:ascii="Times New Roman" w:eastAsia="Times New Roman" w:hAnsi="Times New Roman"/>
          <w:sz w:val="24"/>
          <w:szCs w:val="24"/>
          <w:lang w:val="en-GB"/>
        </w:rPr>
        <w:t xml:space="preserve"> in the change management field</w:t>
      </w:r>
      <w:r>
        <w:rPr>
          <w:rFonts w:ascii="Times New Roman" w:eastAsia="Times New Roman" w:hAnsi="Times New Roman"/>
          <w:sz w:val="24"/>
          <w:szCs w:val="24"/>
          <w:lang w:val="en-GB"/>
        </w:rPr>
        <w:t>;</w:t>
      </w:r>
    </w:p>
    <w:p w14:paraId="4E723D14" w14:textId="3303052C" w:rsidR="00BB6C23" w:rsidRPr="00A50238" w:rsidRDefault="00BB6C23" w:rsidP="003D7111">
      <w:pPr>
        <w:pStyle w:val="ListParagraph"/>
        <w:numPr>
          <w:ilvl w:val="0"/>
          <w:numId w:val="14"/>
        </w:numPr>
        <w:autoSpaceDE w:val="0"/>
        <w:autoSpaceDN w:val="0"/>
        <w:adjustRightInd w:val="0"/>
        <w:spacing w:before="120" w:line="240" w:lineRule="atLeast"/>
        <w:jc w:val="both"/>
        <w:rPr>
          <w:rFonts w:ascii="Times New Roman" w:eastAsia="Times New Roman" w:hAnsi="Times New Roman"/>
          <w:sz w:val="24"/>
          <w:szCs w:val="24"/>
        </w:rPr>
      </w:pPr>
      <w:r>
        <w:rPr>
          <w:rFonts w:ascii="Times New Roman" w:eastAsia="Times New Roman" w:hAnsi="Times New Roman"/>
          <w:sz w:val="24"/>
          <w:szCs w:val="24"/>
        </w:rPr>
        <w:t>Prepare and present the Final Report on the assignment</w:t>
      </w:r>
      <w:r w:rsidR="008B5FF1">
        <w:rPr>
          <w:rFonts w:ascii="Times New Roman" w:eastAsia="Times New Roman" w:hAnsi="Times New Roman"/>
          <w:sz w:val="24"/>
          <w:szCs w:val="24"/>
        </w:rPr>
        <w:t xml:space="preserve"> with details on the activities performed</w:t>
      </w:r>
      <w:r w:rsidR="00130F1E">
        <w:rPr>
          <w:rFonts w:ascii="Times New Roman" w:eastAsia="Times New Roman" w:hAnsi="Times New Roman"/>
          <w:sz w:val="24"/>
          <w:szCs w:val="24"/>
        </w:rPr>
        <w:t>,</w:t>
      </w:r>
      <w:r w:rsidR="008B5FF1" w:rsidRPr="008B5FF1">
        <w:rPr>
          <w:rFonts w:ascii="Times New Roman" w:eastAsia="Times New Roman" w:hAnsi="Times New Roman"/>
          <w:sz w:val="24"/>
          <w:szCs w:val="24"/>
        </w:rPr>
        <w:t xml:space="preserve"> relevant mission findings and recommendations</w:t>
      </w:r>
      <w:r w:rsidR="008B5FF1">
        <w:rPr>
          <w:rFonts w:ascii="Times New Roman" w:eastAsia="Times New Roman" w:hAnsi="Times New Roman"/>
          <w:sz w:val="24"/>
          <w:szCs w:val="24"/>
        </w:rPr>
        <w:t>,</w:t>
      </w:r>
      <w:r w:rsidR="00130F1E">
        <w:rPr>
          <w:rFonts w:ascii="Times New Roman" w:eastAsia="Times New Roman" w:hAnsi="Times New Roman"/>
          <w:sz w:val="24"/>
          <w:szCs w:val="24"/>
        </w:rPr>
        <w:t xml:space="preserve"> </w:t>
      </w:r>
      <w:r w:rsidR="008B5FF1">
        <w:rPr>
          <w:rFonts w:ascii="Times New Roman" w:eastAsia="Times New Roman" w:hAnsi="Times New Roman"/>
          <w:sz w:val="24"/>
          <w:szCs w:val="24"/>
        </w:rPr>
        <w:t>list of deliverables and delivery dates</w:t>
      </w:r>
      <w:r>
        <w:rPr>
          <w:rFonts w:ascii="Times New Roman" w:eastAsia="Times New Roman" w:hAnsi="Times New Roman"/>
          <w:sz w:val="24"/>
          <w:szCs w:val="24"/>
        </w:rPr>
        <w:t>.</w:t>
      </w:r>
    </w:p>
    <w:p w14:paraId="6D8B1D97" w14:textId="76B7909B" w:rsidR="007631A2" w:rsidRPr="00A50238" w:rsidRDefault="007631A2" w:rsidP="006B2737">
      <w:pPr>
        <w:jc w:val="both"/>
      </w:pPr>
    </w:p>
    <w:p w14:paraId="093068CB" w14:textId="2FA1098D" w:rsidR="00811793" w:rsidRPr="00A50238" w:rsidRDefault="00811793" w:rsidP="00811793">
      <w:pPr>
        <w:pStyle w:val="ListParagraph"/>
        <w:numPr>
          <w:ilvl w:val="0"/>
          <w:numId w:val="3"/>
        </w:numPr>
        <w:spacing w:before="100" w:beforeAutospacing="1" w:after="60" w:line="240" w:lineRule="auto"/>
        <w:contextualSpacing w:val="0"/>
        <w:jc w:val="both"/>
        <w:rPr>
          <w:rFonts w:ascii="Times New Roman" w:eastAsia="Times New Roman" w:hAnsi="Times New Roman"/>
          <w:b/>
          <w:sz w:val="24"/>
          <w:szCs w:val="24"/>
        </w:rPr>
      </w:pPr>
      <w:r w:rsidRPr="00A50238">
        <w:rPr>
          <w:rFonts w:ascii="Times New Roman" w:eastAsia="Times New Roman" w:hAnsi="Times New Roman"/>
          <w:b/>
          <w:sz w:val="24"/>
          <w:szCs w:val="24"/>
        </w:rPr>
        <w:t>DELIVERABLES AND TIMEFRAME</w:t>
      </w:r>
    </w:p>
    <w:p w14:paraId="37BD6FC1" w14:textId="5BC1AD0E" w:rsidR="00FA19B0" w:rsidRPr="00FA19B0" w:rsidRDefault="00FA19B0" w:rsidP="00FA19B0">
      <w:pPr>
        <w:pStyle w:val="ListParagraph"/>
        <w:spacing w:before="100" w:beforeAutospacing="1" w:after="60"/>
        <w:ind w:left="142"/>
        <w:jc w:val="both"/>
        <w:rPr>
          <w:rFonts w:ascii="Times New Roman" w:eastAsia="Times New Roman" w:hAnsi="Times New Roman"/>
          <w:sz w:val="24"/>
          <w:szCs w:val="24"/>
        </w:rPr>
      </w:pPr>
      <w:r w:rsidRPr="00FA19B0">
        <w:rPr>
          <w:rFonts w:ascii="Times New Roman" w:eastAsia="Times New Roman" w:hAnsi="Times New Roman"/>
          <w:sz w:val="24"/>
          <w:szCs w:val="24"/>
        </w:rPr>
        <w:t xml:space="preserve">The deliverables under this assignment are as specified in the table below. All documents submitted must </w:t>
      </w:r>
      <w:r w:rsidR="006B2737">
        <w:rPr>
          <w:rFonts w:ascii="Times New Roman" w:eastAsia="Times New Roman" w:hAnsi="Times New Roman"/>
          <w:sz w:val="24"/>
          <w:szCs w:val="24"/>
        </w:rPr>
        <w:t>be aligned</w:t>
      </w:r>
      <w:r w:rsidR="006B2737" w:rsidRPr="00FA19B0">
        <w:rPr>
          <w:rFonts w:ascii="Times New Roman" w:eastAsia="Times New Roman" w:hAnsi="Times New Roman"/>
          <w:sz w:val="24"/>
          <w:szCs w:val="24"/>
        </w:rPr>
        <w:t xml:space="preserve"> </w:t>
      </w:r>
      <w:r w:rsidRPr="00FA19B0">
        <w:rPr>
          <w:rFonts w:ascii="Times New Roman" w:eastAsia="Times New Roman" w:hAnsi="Times New Roman"/>
          <w:sz w:val="24"/>
          <w:szCs w:val="24"/>
        </w:rPr>
        <w:t>to the following minimum standards:</w:t>
      </w:r>
    </w:p>
    <w:p w14:paraId="79751953" w14:textId="3018CE8C" w:rsidR="00FA19B0" w:rsidRPr="00FA19B0" w:rsidRDefault="00FA19B0" w:rsidP="00FA19B0">
      <w:pPr>
        <w:pStyle w:val="ListParagraph"/>
        <w:numPr>
          <w:ilvl w:val="0"/>
          <w:numId w:val="23"/>
        </w:numPr>
        <w:spacing w:before="100" w:beforeAutospacing="1" w:after="60"/>
        <w:jc w:val="both"/>
        <w:rPr>
          <w:rFonts w:ascii="Times New Roman" w:eastAsia="Times New Roman" w:hAnsi="Times New Roman"/>
          <w:sz w:val="24"/>
          <w:szCs w:val="24"/>
        </w:rPr>
      </w:pPr>
      <w:r w:rsidRPr="00FA19B0">
        <w:rPr>
          <w:rFonts w:ascii="Times New Roman" w:eastAsia="Times New Roman" w:hAnsi="Times New Roman"/>
          <w:sz w:val="24"/>
          <w:szCs w:val="24"/>
        </w:rPr>
        <w:t xml:space="preserve">Use </w:t>
      </w:r>
      <w:r w:rsidR="006B2737" w:rsidRPr="00FA19B0">
        <w:rPr>
          <w:rFonts w:ascii="Times New Roman" w:eastAsia="Times New Roman" w:hAnsi="Times New Roman"/>
          <w:sz w:val="24"/>
          <w:szCs w:val="24"/>
        </w:rPr>
        <w:t xml:space="preserve">appropriate </w:t>
      </w:r>
      <w:r w:rsidRPr="00FA19B0">
        <w:rPr>
          <w:rFonts w:ascii="Times New Roman" w:eastAsia="Times New Roman" w:hAnsi="Times New Roman"/>
          <w:sz w:val="24"/>
          <w:szCs w:val="24"/>
        </w:rPr>
        <w:t>language for a non-technical audience</w:t>
      </w:r>
    </w:p>
    <w:p w14:paraId="1C5979AB" w14:textId="00BDFDE9" w:rsidR="00FA19B0" w:rsidRPr="00FA19B0" w:rsidRDefault="00FA19B0" w:rsidP="00FA19B0">
      <w:pPr>
        <w:pStyle w:val="ListParagraph"/>
        <w:numPr>
          <w:ilvl w:val="0"/>
          <w:numId w:val="23"/>
        </w:numPr>
        <w:spacing w:before="100" w:beforeAutospacing="1" w:after="60"/>
        <w:jc w:val="both"/>
        <w:rPr>
          <w:rFonts w:ascii="Times New Roman" w:eastAsia="Times New Roman" w:hAnsi="Times New Roman"/>
          <w:sz w:val="24"/>
          <w:szCs w:val="24"/>
        </w:rPr>
      </w:pPr>
      <w:r w:rsidRPr="00FA19B0">
        <w:rPr>
          <w:rFonts w:ascii="Times New Roman" w:eastAsia="Times New Roman" w:hAnsi="Times New Roman"/>
          <w:sz w:val="24"/>
          <w:szCs w:val="24"/>
        </w:rPr>
        <w:t>Be comprehensive, properly formatted and well presented</w:t>
      </w:r>
    </w:p>
    <w:p w14:paraId="226FBD24" w14:textId="13C28759" w:rsidR="00FA19B0" w:rsidRPr="00FA19B0" w:rsidRDefault="00FA19B0" w:rsidP="00FA19B0">
      <w:pPr>
        <w:pStyle w:val="ListParagraph"/>
        <w:numPr>
          <w:ilvl w:val="0"/>
          <w:numId w:val="23"/>
        </w:numPr>
        <w:spacing w:before="100" w:beforeAutospacing="1" w:after="60"/>
        <w:jc w:val="both"/>
        <w:rPr>
          <w:rFonts w:ascii="Times New Roman" w:eastAsia="Times New Roman" w:hAnsi="Times New Roman"/>
          <w:sz w:val="24"/>
          <w:szCs w:val="24"/>
        </w:rPr>
      </w:pPr>
      <w:r w:rsidRPr="00FA19B0">
        <w:rPr>
          <w:rFonts w:ascii="Times New Roman" w:eastAsia="Times New Roman" w:hAnsi="Times New Roman"/>
          <w:sz w:val="24"/>
          <w:szCs w:val="24"/>
        </w:rPr>
        <w:t>Provide justifications for all assumptions</w:t>
      </w:r>
    </w:p>
    <w:p w14:paraId="7B16AABD" w14:textId="2D46D063" w:rsidR="00811793" w:rsidRDefault="00FA19B0" w:rsidP="00FA19B0">
      <w:pPr>
        <w:pStyle w:val="ListParagraph"/>
        <w:numPr>
          <w:ilvl w:val="0"/>
          <w:numId w:val="23"/>
        </w:numPr>
        <w:spacing w:before="100" w:beforeAutospacing="1" w:after="60"/>
        <w:jc w:val="both"/>
        <w:rPr>
          <w:rFonts w:ascii="Times New Roman" w:eastAsia="Times New Roman" w:hAnsi="Times New Roman"/>
          <w:sz w:val="24"/>
          <w:szCs w:val="24"/>
        </w:rPr>
      </w:pPr>
      <w:r w:rsidRPr="00FA19B0">
        <w:rPr>
          <w:rFonts w:ascii="Times New Roman" w:eastAsia="Times New Roman" w:hAnsi="Times New Roman"/>
          <w:sz w:val="24"/>
          <w:szCs w:val="24"/>
        </w:rPr>
        <w:t>Show evidence of consultation.</w:t>
      </w:r>
    </w:p>
    <w:p w14:paraId="10B543F7" w14:textId="77777777" w:rsidR="00FA19B0" w:rsidRPr="00FA19B0" w:rsidRDefault="00FA19B0" w:rsidP="00FA19B0">
      <w:pPr>
        <w:pStyle w:val="ListParagraph"/>
        <w:spacing w:before="100" w:beforeAutospacing="1" w:after="60"/>
        <w:ind w:left="862"/>
        <w:jc w:val="both"/>
        <w:rPr>
          <w:rFonts w:ascii="Times New Roman" w:eastAsia="Times New Roman" w:hAnsi="Times New Roman"/>
          <w:sz w:val="24"/>
          <w:szCs w:val="24"/>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08"/>
        <w:gridCol w:w="2409"/>
      </w:tblGrid>
      <w:tr w:rsidR="00811793" w:rsidRPr="00A50238" w14:paraId="5AEB861C" w14:textId="77777777" w:rsidTr="006F0669">
        <w:trPr>
          <w:trHeight w:val="619"/>
        </w:trPr>
        <w:tc>
          <w:tcPr>
            <w:tcW w:w="302" w:type="pct"/>
            <w:shd w:val="clear" w:color="auto" w:fill="9CC2E5" w:themeFill="accent1" w:themeFillTint="99"/>
          </w:tcPr>
          <w:p w14:paraId="2130EC8B" w14:textId="77777777" w:rsidR="00811793" w:rsidRPr="00A50238" w:rsidRDefault="00811793" w:rsidP="006F0669">
            <w:pPr>
              <w:spacing w:before="100" w:beforeAutospacing="1" w:after="60"/>
              <w:rPr>
                <w:b/>
              </w:rPr>
            </w:pPr>
            <w:r w:rsidRPr="00A50238">
              <w:rPr>
                <w:b/>
              </w:rPr>
              <w:t>No.</w:t>
            </w:r>
          </w:p>
        </w:tc>
        <w:tc>
          <w:tcPr>
            <w:tcW w:w="3470" w:type="pct"/>
            <w:shd w:val="clear" w:color="auto" w:fill="9CC2E5" w:themeFill="accent1" w:themeFillTint="99"/>
          </w:tcPr>
          <w:p w14:paraId="6CEF5E32" w14:textId="77777777" w:rsidR="00811793" w:rsidRPr="00A50238" w:rsidRDefault="00811793" w:rsidP="006F0669">
            <w:pPr>
              <w:spacing w:before="100" w:beforeAutospacing="1" w:after="60"/>
              <w:jc w:val="center"/>
              <w:rPr>
                <w:b/>
              </w:rPr>
            </w:pPr>
            <w:r w:rsidRPr="00A50238">
              <w:rPr>
                <w:b/>
              </w:rPr>
              <w:t>Deliverables</w:t>
            </w:r>
          </w:p>
        </w:tc>
        <w:tc>
          <w:tcPr>
            <w:tcW w:w="1228" w:type="pct"/>
            <w:shd w:val="clear" w:color="auto" w:fill="9CC2E5" w:themeFill="accent1" w:themeFillTint="99"/>
          </w:tcPr>
          <w:p w14:paraId="35FD8BDE" w14:textId="77777777" w:rsidR="00811793" w:rsidRPr="00A50238" w:rsidRDefault="00811793" w:rsidP="006F0669">
            <w:pPr>
              <w:autoSpaceDE w:val="0"/>
              <w:autoSpaceDN w:val="0"/>
              <w:adjustRightInd w:val="0"/>
              <w:spacing w:before="100" w:beforeAutospacing="1" w:after="60"/>
              <w:jc w:val="center"/>
              <w:rPr>
                <w:b/>
              </w:rPr>
            </w:pPr>
            <w:r w:rsidRPr="00A50238">
              <w:rPr>
                <w:b/>
              </w:rPr>
              <w:t>Tentative timeframe/deadline</w:t>
            </w:r>
          </w:p>
        </w:tc>
      </w:tr>
      <w:tr w:rsidR="00811793" w:rsidRPr="00A50238" w14:paraId="3926B19F" w14:textId="77777777" w:rsidTr="006F0669">
        <w:trPr>
          <w:trHeight w:val="271"/>
        </w:trPr>
        <w:tc>
          <w:tcPr>
            <w:tcW w:w="302" w:type="pct"/>
          </w:tcPr>
          <w:p w14:paraId="1884BE6F" w14:textId="77777777" w:rsidR="00811793" w:rsidRPr="00A50238" w:rsidRDefault="00811793" w:rsidP="006F0669">
            <w:pPr>
              <w:spacing w:before="100" w:beforeAutospacing="1" w:after="60"/>
            </w:pPr>
            <w:r w:rsidRPr="00A50238">
              <w:t>1</w:t>
            </w:r>
          </w:p>
        </w:tc>
        <w:tc>
          <w:tcPr>
            <w:tcW w:w="3470" w:type="pct"/>
          </w:tcPr>
          <w:p w14:paraId="378A6F22" w14:textId="1295B6EF" w:rsidR="00811793" w:rsidRPr="00A50238" w:rsidRDefault="00811793" w:rsidP="006F0669">
            <w:pPr>
              <w:autoSpaceDE w:val="0"/>
              <w:autoSpaceDN w:val="0"/>
              <w:adjustRightInd w:val="0"/>
              <w:spacing w:before="100" w:beforeAutospacing="1" w:after="60"/>
            </w:pPr>
            <w:r w:rsidRPr="00A50238">
              <w:t>A detailed Workplan to be applied for the respective assignment developed</w:t>
            </w:r>
          </w:p>
        </w:tc>
        <w:tc>
          <w:tcPr>
            <w:tcW w:w="1228" w:type="pct"/>
          </w:tcPr>
          <w:p w14:paraId="54D637C7" w14:textId="77777777" w:rsidR="00811793" w:rsidRPr="00A50238" w:rsidRDefault="00811793" w:rsidP="006F0669">
            <w:pPr>
              <w:autoSpaceDE w:val="0"/>
              <w:autoSpaceDN w:val="0"/>
              <w:adjustRightInd w:val="0"/>
              <w:spacing w:before="100" w:beforeAutospacing="1" w:after="60"/>
            </w:pPr>
            <w:r w:rsidRPr="00A50238">
              <w:t>In two weeks from the contracting date</w:t>
            </w:r>
          </w:p>
        </w:tc>
      </w:tr>
      <w:tr w:rsidR="00811793" w:rsidRPr="00A50238" w14:paraId="1B57371E" w14:textId="77777777" w:rsidTr="000B0D92">
        <w:trPr>
          <w:trHeight w:val="699"/>
        </w:trPr>
        <w:tc>
          <w:tcPr>
            <w:tcW w:w="302" w:type="pct"/>
          </w:tcPr>
          <w:p w14:paraId="1C7902EC" w14:textId="77777777" w:rsidR="00811793" w:rsidRPr="00A50238" w:rsidRDefault="00811793" w:rsidP="006F0669">
            <w:pPr>
              <w:spacing w:before="100" w:beforeAutospacing="1" w:after="60"/>
            </w:pPr>
            <w:r w:rsidRPr="00A50238">
              <w:t>2</w:t>
            </w:r>
          </w:p>
        </w:tc>
        <w:tc>
          <w:tcPr>
            <w:tcW w:w="3470" w:type="pct"/>
          </w:tcPr>
          <w:p w14:paraId="3D0D69F6" w14:textId="36871F33" w:rsidR="004D4A1E" w:rsidRPr="00A50238" w:rsidRDefault="00833DAB" w:rsidP="00D857B1">
            <w:pPr>
              <w:autoSpaceDE w:val="0"/>
              <w:autoSpaceDN w:val="0"/>
              <w:adjustRightInd w:val="0"/>
              <w:jc w:val="both"/>
            </w:pPr>
            <w:r w:rsidRPr="00A50238">
              <w:t xml:space="preserve">First draft of the </w:t>
            </w:r>
            <w:r w:rsidR="00386915" w:rsidRPr="00A50238">
              <w:t xml:space="preserve">Change management framework </w:t>
            </w:r>
            <w:r w:rsidR="00563D74" w:rsidRPr="00A50238">
              <w:t>developed</w:t>
            </w:r>
            <w:r w:rsidRPr="00A50238">
              <w:t xml:space="preserve"> and presented to the beneficiary for review and comments</w:t>
            </w:r>
          </w:p>
          <w:p w14:paraId="0A99EC16" w14:textId="77777777" w:rsidR="004D4A1E" w:rsidRPr="00A50238" w:rsidRDefault="004D4A1E" w:rsidP="00D857B1">
            <w:pPr>
              <w:autoSpaceDE w:val="0"/>
              <w:autoSpaceDN w:val="0"/>
              <w:adjustRightInd w:val="0"/>
              <w:jc w:val="both"/>
            </w:pPr>
          </w:p>
          <w:p w14:paraId="5C7A01CB" w14:textId="46A6DDDB" w:rsidR="004D4A1E" w:rsidRPr="00A50238" w:rsidRDefault="004D4A1E" w:rsidP="00D857B1">
            <w:pPr>
              <w:autoSpaceDE w:val="0"/>
              <w:autoSpaceDN w:val="0"/>
              <w:adjustRightInd w:val="0"/>
              <w:jc w:val="both"/>
            </w:pPr>
            <w:r w:rsidRPr="00A50238">
              <w:t>The change management framework should include but not be limited to:</w:t>
            </w:r>
          </w:p>
          <w:p w14:paraId="4B28F3D6" w14:textId="51D73E15" w:rsidR="004D4A1E" w:rsidRPr="00A50238" w:rsidRDefault="004D4A1E" w:rsidP="00D857B1">
            <w:pPr>
              <w:pStyle w:val="ListParagraph"/>
              <w:numPr>
                <w:ilvl w:val="0"/>
                <w:numId w:val="21"/>
              </w:numPr>
              <w:autoSpaceDE w:val="0"/>
              <w:autoSpaceDN w:val="0"/>
              <w:adjustRightInd w:val="0"/>
              <w:ind w:left="42" w:firstLine="0"/>
              <w:jc w:val="both"/>
              <w:rPr>
                <w:rFonts w:ascii="Times New Roman" w:eastAsia="Times New Roman" w:hAnsi="Times New Roman"/>
                <w:sz w:val="24"/>
                <w:szCs w:val="24"/>
              </w:rPr>
            </w:pPr>
            <w:r w:rsidRPr="00A50238">
              <w:rPr>
                <w:rFonts w:ascii="Times New Roman" w:eastAsia="Times New Roman" w:hAnsi="Times New Roman"/>
                <w:sz w:val="24"/>
                <w:szCs w:val="24"/>
              </w:rPr>
              <w:lastRenderedPageBreak/>
              <w:t>General overview of the approach to be applied when dealing with the necessary institutional and functional changes in the institution;</w:t>
            </w:r>
          </w:p>
          <w:p w14:paraId="48597DC4" w14:textId="29FC94CF" w:rsidR="004D4A1E" w:rsidRPr="00A50238" w:rsidRDefault="006850AD" w:rsidP="00D857B1">
            <w:pPr>
              <w:pStyle w:val="ListParagraph"/>
              <w:numPr>
                <w:ilvl w:val="0"/>
                <w:numId w:val="21"/>
              </w:numPr>
              <w:ind w:left="42" w:firstLine="0"/>
              <w:jc w:val="both"/>
              <w:rPr>
                <w:rFonts w:ascii="Times New Roman" w:eastAsia="Times New Roman" w:hAnsi="Times New Roman"/>
                <w:sz w:val="24"/>
                <w:szCs w:val="24"/>
              </w:rPr>
            </w:pPr>
            <w:r w:rsidRPr="00A50238">
              <w:rPr>
                <w:rFonts w:ascii="Times New Roman" w:eastAsia="Times New Roman" w:hAnsi="Times New Roman"/>
                <w:sz w:val="24"/>
                <w:szCs w:val="24"/>
              </w:rPr>
              <w:t xml:space="preserve">Description of </w:t>
            </w:r>
            <w:r w:rsidR="00833DAB" w:rsidRPr="00A50238">
              <w:rPr>
                <w:rFonts w:ascii="Times New Roman" w:eastAsia="Times New Roman" w:hAnsi="Times New Roman"/>
                <w:sz w:val="24"/>
                <w:szCs w:val="24"/>
              </w:rPr>
              <w:t xml:space="preserve">the current </w:t>
            </w:r>
            <w:r w:rsidRPr="00A50238">
              <w:rPr>
                <w:rFonts w:ascii="Times New Roman" w:eastAsia="Times New Roman" w:hAnsi="Times New Roman"/>
                <w:sz w:val="24"/>
                <w:szCs w:val="24"/>
              </w:rPr>
              <w:t>p</w:t>
            </w:r>
            <w:r w:rsidR="004D4A1E" w:rsidRPr="00A50238">
              <w:rPr>
                <w:rFonts w:ascii="Times New Roman" w:eastAsia="Times New Roman" w:hAnsi="Times New Roman"/>
                <w:sz w:val="24"/>
                <w:szCs w:val="24"/>
              </w:rPr>
              <w:t xml:space="preserve">olicies, regulations and procedures related to </w:t>
            </w:r>
            <w:r w:rsidR="004D4A1E" w:rsidRPr="00441DC2">
              <w:rPr>
                <w:rFonts w:ascii="Times New Roman" w:eastAsia="Times New Roman" w:hAnsi="Times New Roman"/>
                <w:sz w:val="24"/>
                <w:szCs w:val="24"/>
              </w:rPr>
              <w:t xml:space="preserve">the handling </w:t>
            </w:r>
            <w:r w:rsidR="00833DAB" w:rsidRPr="00441DC2">
              <w:rPr>
                <w:rFonts w:ascii="Times New Roman" w:eastAsia="Times New Roman" w:hAnsi="Times New Roman"/>
                <w:sz w:val="24"/>
                <w:szCs w:val="24"/>
              </w:rPr>
              <w:t xml:space="preserve">with the </w:t>
            </w:r>
            <w:r w:rsidRPr="00441DC2">
              <w:rPr>
                <w:rFonts w:ascii="Times New Roman" w:eastAsia="Times New Roman" w:hAnsi="Times New Roman"/>
                <w:sz w:val="24"/>
                <w:szCs w:val="24"/>
              </w:rPr>
              <w:t>functional</w:t>
            </w:r>
            <w:r w:rsidRPr="00A50238">
              <w:rPr>
                <w:rFonts w:ascii="Times New Roman" w:eastAsia="Times New Roman" w:hAnsi="Times New Roman"/>
                <w:sz w:val="24"/>
                <w:szCs w:val="24"/>
              </w:rPr>
              <w:t xml:space="preserve"> as well as </w:t>
            </w:r>
            <w:r w:rsidR="004D4A1E" w:rsidRPr="00A50238">
              <w:rPr>
                <w:rFonts w:ascii="Times New Roman" w:eastAsia="Times New Roman" w:hAnsi="Times New Roman"/>
                <w:sz w:val="24"/>
                <w:szCs w:val="24"/>
              </w:rPr>
              <w:t>staff matters arising out of organizational change in the public sector;</w:t>
            </w:r>
          </w:p>
          <w:p w14:paraId="1ECCC635" w14:textId="57DB9CDF" w:rsidR="0027286E" w:rsidRDefault="004D4A1E" w:rsidP="00D857B1">
            <w:pPr>
              <w:pStyle w:val="ListParagraph"/>
              <w:numPr>
                <w:ilvl w:val="0"/>
                <w:numId w:val="21"/>
              </w:numPr>
              <w:ind w:left="42" w:firstLine="0"/>
              <w:jc w:val="both"/>
              <w:rPr>
                <w:rFonts w:ascii="Times New Roman" w:eastAsia="Times New Roman" w:hAnsi="Times New Roman"/>
                <w:sz w:val="24"/>
                <w:szCs w:val="24"/>
              </w:rPr>
            </w:pPr>
            <w:r w:rsidRPr="00A50238">
              <w:rPr>
                <w:rFonts w:ascii="Times New Roman" w:eastAsia="Times New Roman" w:hAnsi="Times New Roman"/>
                <w:sz w:val="24"/>
                <w:szCs w:val="24"/>
              </w:rPr>
              <w:t xml:space="preserve">Mechanisms and structures to be established </w:t>
            </w:r>
            <w:r w:rsidR="00843ABE">
              <w:rPr>
                <w:rFonts w:ascii="Times New Roman" w:eastAsia="Times New Roman" w:hAnsi="Times New Roman"/>
                <w:sz w:val="24"/>
                <w:szCs w:val="24"/>
              </w:rPr>
              <w:t>within the</w:t>
            </w:r>
            <w:r w:rsidRPr="00A50238">
              <w:rPr>
                <w:rFonts w:ascii="Times New Roman" w:eastAsia="Times New Roman" w:hAnsi="Times New Roman"/>
                <w:sz w:val="24"/>
                <w:szCs w:val="24"/>
              </w:rPr>
              <w:t xml:space="preserve"> entities to </w:t>
            </w:r>
            <w:r w:rsidR="00310F9D">
              <w:rPr>
                <w:rFonts w:ascii="Times New Roman" w:eastAsia="Times New Roman" w:hAnsi="Times New Roman"/>
                <w:sz w:val="24"/>
                <w:szCs w:val="24"/>
              </w:rPr>
              <w:t>enable</w:t>
            </w:r>
            <w:r w:rsidRPr="00A50238">
              <w:rPr>
                <w:rFonts w:ascii="Times New Roman" w:eastAsia="Times New Roman" w:hAnsi="Times New Roman"/>
                <w:sz w:val="24"/>
                <w:szCs w:val="24"/>
              </w:rPr>
              <w:t xml:space="preserve"> organizational change initiatives;</w:t>
            </w:r>
          </w:p>
          <w:p w14:paraId="17D11264" w14:textId="3AE46AC0" w:rsidR="00D857B1" w:rsidRDefault="00717435" w:rsidP="00D857B1">
            <w:pPr>
              <w:pStyle w:val="ListParagraph"/>
              <w:numPr>
                <w:ilvl w:val="0"/>
                <w:numId w:val="21"/>
              </w:numPr>
              <w:ind w:left="42" w:firstLine="0"/>
              <w:jc w:val="both"/>
            </w:pPr>
            <w:r w:rsidRPr="0027286E">
              <w:rPr>
                <w:rFonts w:ascii="Times New Roman" w:eastAsia="Times New Roman" w:hAnsi="Times New Roman"/>
                <w:sz w:val="24"/>
                <w:szCs w:val="24"/>
              </w:rPr>
              <w:t xml:space="preserve">A change management toolkit, including </w:t>
            </w:r>
            <w:r w:rsidR="00B153BA" w:rsidRPr="0027286E">
              <w:rPr>
                <w:rFonts w:ascii="Times New Roman" w:eastAsia="Times New Roman" w:hAnsi="Times New Roman"/>
                <w:sz w:val="24"/>
                <w:szCs w:val="24"/>
              </w:rPr>
              <w:t>template</w:t>
            </w:r>
            <w:r w:rsidRPr="0027286E">
              <w:rPr>
                <w:rFonts w:ascii="Times New Roman" w:eastAsia="Times New Roman" w:hAnsi="Times New Roman"/>
                <w:sz w:val="24"/>
                <w:szCs w:val="24"/>
              </w:rPr>
              <w:t>s</w:t>
            </w:r>
            <w:r w:rsidR="00B153BA" w:rsidRPr="0027286E">
              <w:rPr>
                <w:rFonts w:ascii="Times New Roman" w:eastAsia="Times New Roman" w:hAnsi="Times New Roman"/>
                <w:sz w:val="24"/>
                <w:szCs w:val="24"/>
              </w:rPr>
              <w:t xml:space="preserve"> </w:t>
            </w:r>
            <w:r w:rsidR="0027286E" w:rsidRPr="0027286E">
              <w:rPr>
                <w:rFonts w:ascii="Times New Roman" w:eastAsia="Times New Roman" w:hAnsi="Times New Roman"/>
                <w:sz w:val="24"/>
                <w:szCs w:val="24"/>
              </w:rPr>
              <w:t>for transition</w:t>
            </w:r>
            <w:r w:rsidR="00B153BA" w:rsidRPr="0027286E">
              <w:rPr>
                <w:rFonts w:ascii="Times New Roman" w:eastAsia="Times New Roman" w:hAnsi="Times New Roman"/>
                <w:sz w:val="24"/>
                <w:szCs w:val="24"/>
              </w:rPr>
              <w:t xml:space="preserve"> plan</w:t>
            </w:r>
            <w:r w:rsidRPr="0027286E">
              <w:rPr>
                <w:rFonts w:ascii="Times New Roman" w:eastAsia="Times New Roman" w:hAnsi="Times New Roman"/>
                <w:sz w:val="24"/>
                <w:szCs w:val="24"/>
              </w:rPr>
              <w:t>,</w:t>
            </w:r>
            <w:r w:rsidR="00B153BA" w:rsidRPr="0027286E">
              <w:rPr>
                <w:rFonts w:ascii="Times New Roman" w:eastAsia="Times New Roman" w:hAnsi="Times New Roman"/>
                <w:sz w:val="24"/>
                <w:szCs w:val="24"/>
              </w:rPr>
              <w:t xml:space="preserve"> outlining all the necessary steps and activities to be realized in the process</w:t>
            </w:r>
            <w:r w:rsidR="00D857B1">
              <w:t>;</w:t>
            </w:r>
          </w:p>
          <w:p w14:paraId="127F8297" w14:textId="7D842F1F" w:rsidR="00D857B1" w:rsidRPr="00D857B1" w:rsidRDefault="00D857B1" w:rsidP="00D857B1">
            <w:pPr>
              <w:pStyle w:val="ListParagraph"/>
              <w:numPr>
                <w:ilvl w:val="0"/>
                <w:numId w:val="21"/>
              </w:numPr>
              <w:ind w:left="42" w:firstLine="0"/>
              <w:jc w:val="both"/>
            </w:pPr>
            <w:r>
              <w:rPr>
                <w:rFonts w:ascii="Times New Roman" w:eastAsia="Times New Roman" w:hAnsi="Times New Roman"/>
                <w:sz w:val="24"/>
                <w:szCs w:val="24"/>
              </w:rPr>
              <w:t>R</w:t>
            </w:r>
            <w:r w:rsidR="00B153BA" w:rsidRPr="0027286E">
              <w:rPr>
                <w:rFonts w:ascii="Times New Roman" w:eastAsia="Times New Roman" w:hAnsi="Times New Roman"/>
                <w:sz w:val="24"/>
                <w:szCs w:val="24"/>
              </w:rPr>
              <w:t xml:space="preserve">elevant tools for communication, engagement and </w:t>
            </w:r>
            <w:r w:rsidR="006850AD" w:rsidRPr="0027286E">
              <w:rPr>
                <w:rFonts w:ascii="Times New Roman" w:eastAsia="Times New Roman" w:hAnsi="Times New Roman"/>
                <w:sz w:val="24"/>
                <w:szCs w:val="24"/>
              </w:rPr>
              <w:t>encouragement of the people to get buy-in towards the new model of service delivery</w:t>
            </w:r>
            <w:r w:rsidR="000B0D92" w:rsidRPr="0027286E">
              <w:rPr>
                <w:rFonts w:ascii="Times New Roman" w:eastAsia="Times New Roman" w:hAnsi="Times New Roman"/>
                <w:sz w:val="24"/>
                <w:szCs w:val="24"/>
              </w:rPr>
              <w:t xml:space="preserve"> etc.</w:t>
            </w:r>
            <w:r w:rsidR="006850AD" w:rsidRPr="0027286E">
              <w:rPr>
                <w:rFonts w:ascii="Times New Roman" w:eastAsia="Times New Roman" w:hAnsi="Times New Roman"/>
                <w:sz w:val="24"/>
                <w:szCs w:val="24"/>
              </w:rPr>
              <w:t>;</w:t>
            </w:r>
          </w:p>
          <w:p w14:paraId="6971C943" w14:textId="18B4D9A1" w:rsidR="004D4A1E" w:rsidRPr="00D857B1" w:rsidRDefault="00310F9D" w:rsidP="00D857B1">
            <w:pPr>
              <w:pStyle w:val="ListParagraph"/>
              <w:numPr>
                <w:ilvl w:val="0"/>
                <w:numId w:val="21"/>
              </w:numPr>
              <w:ind w:left="42" w:firstLine="0"/>
              <w:jc w:val="both"/>
            </w:pPr>
            <w:r>
              <w:rPr>
                <w:rFonts w:ascii="Times New Roman" w:eastAsia="Times New Roman" w:hAnsi="Times New Roman"/>
                <w:sz w:val="24"/>
                <w:szCs w:val="24"/>
              </w:rPr>
              <w:t>Necessary tools enabling</w:t>
            </w:r>
            <w:r w:rsidR="004D4A1E" w:rsidRPr="00D857B1">
              <w:rPr>
                <w:rFonts w:ascii="Times New Roman" w:eastAsia="Times New Roman" w:hAnsi="Times New Roman"/>
                <w:sz w:val="24"/>
                <w:szCs w:val="24"/>
              </w:rPr>
              <w:t xml:space="preserve"> managers to manage and lead change initiatives</w:t>
            </w:r>
            <w:r w:rsidR="00B153BA" w:rsidRPr="00D857B1">
              <w:rPr>
                <w:rFonts w:ascii="Times New Roman" w:eastAsia="Times New Roman" w:hAnsi="Times New Roman"/>
                <w:sz w:val="24"/>
                <w:szCs w:val="24"/>
              </w:rPr>
              <w:t>.</w:t>
            </w:r>
          </w:p>
        </w:tc>
        <w:tc>
          <w:tcPr>
            <w:tcW w:w="1228" w:type="pct"/>
            <w:vAlign w:val="center"/>
          </w:tcPr>
          <w:p w14:paraId="4D42EBA7" w14:textId="6BF02BBC" w:rsidR="00811793" w:rsidRPr="00A50238" w:rsidRDefault="00833DAB" w:rsidP="004D4A1E">
            <w:pPr>
              <w:autoSpaceDE w:val="0"/>
              <w:autoSpaceDN w:val="0"/>
              <w:adjustRightInd w:val="0"/>
              <w:spacing w:before="100" w:beforeAutospacing="1" w:after="60"/>
            </w:pPr>
            <w:r w:rsidRPr="00A50238">
              <w:lastRenderedPageBreak/>
              <w:t xml:space="preserve">In one month from the </w:t>
            </w:r>
            <w:r w:rsidR="00BB6C23">
              <w:t>acceptance of the Workplan</w:t>
            </w:r>
          </w:p>
        </w:tc>
      </w:tr>
      <w:tr w:rsidR="00833DAB" w:rsidRPr="00A50238" w14:paraId="5F0E1BE5" w14:textId="77777777" w:rsidTr="00833DAB">
        <w:trPr>
          <w:trHeight w:val="521"/>
        </w:trPr>
        <w:tc>
          <w:tcPr>
            <w:tcW w:w="302" w:type="pct"/>
          </w:tcPr>
          <w:p w14:paraId="002C077F" w14:textId="3B50F8D5" w:rsidR="00833DAB" w:rsidRPr="00A50238" w:rsidRDefault="00833DAB" w:rsidP="006F0669">
            <w:pPr>
              <w:spacing w:before="100" w:beforeAutospacing="1" w:after="60"/>
            </w:pPr>
            <w:r w:rsidRPr="00A50238">
              <w:t>3</w:t>
            </w:r>
          </w:p>
        </w:tc>
        <w:tc>
          <w:tcPr>
            <w:tcW w:w="3470" w:type="pct"/>
          </w:tcPr>
          <w:p w14:paraId="34285154" w14:textId="2E0DC5FA" w:rsidR="00833DAB" w:rsidRPr="00A50238" w:rsidRDefault="00833DAB" w:rsidP="004D4A1E">
            <w:pPr>
              <w:autoSpaceDE w:val="0"/>
              <w:autoSpaceDN w:val="0"/>
              <w:adjustRightInd w:val="0"/>
            </w:pPr>
            <w:r w:rsidRPr="00A50238">
              <w:t>Revised draft of the Change management framework presented</w:t>
            </w:r>
          </w:p>
        </w:tc>
        <w:tc>
          <w:tcPr>
            <w:tcW w:w="1228" w:type="pct"/>
            <w:vAlign w:val="center"/>
          </w:tcPr>
          <w:p w14:paraId="09C4D438" w14:textId="3A4C3911" w:rsidR="00833DAB" w:rsidRPr="00A50238" w:rsidRDefault="00833DAB" w:rsidP="004D4A1E">
            <w:pPr>
              <w:autoSpaceDE w:val="0"/>
              <w:autoSpaceDN w:val="0"/>
              <w:adjustRightInd w:val="0"/>
              <w:spacing w:before="100" w:beforeAutospacing="1" w:after="60"/>
            </w:pPr>
            <w:r w:rsidRPr="00A50238">
              <w:t xml:space="preserve">In </w:t>
            </w:r>
            <w:r w:rsidR="00F25B56">
              <w:t xml:space="preserve">two weeks </w:t>
            </w:r>
            <w:r w:rsidRPr="00A50238">
              <w:t>from the receipt of the comments and proposals of the beneficiary</w:t>
            </w:r>
          </w:p>
        </w:tc>
      </w:tr>
      <w:tr w:rsidR="00811793" w:rsidRPr="00A50238" w14:paraId="6E71B1EE" w14:textId="77777777" w:rsidTr="006F0669">
        <w:trPr>
          <w:trHeight w:val="536"/>
        </w:trPr>
        <w:tc>
          <w:tcPr>
            <w:tcW w:w="302" w:type="pct"/>
          </w:tcPr>
          <w:p w14:paraId="2DAA5CBA" w14:textId="77777777" w:rsidR="00811793" w:rsidRPr="00A50238" w:rsidRDefault="00811793" w:rsidP="006F0669">
            <w:pPr>
              <w:spacing w:before="100" w:beforeAutospacing="1" w:after="60"/>
            </w:pPr>
            <w:r w:rsidRPr="00A50238">
              <w:t>3</w:t>
            </w:r>
          </w:p>
        </w:tc>
        <w:tc>
          <w:tcPr>
            <w:tcW w:w="3470" w:type="pct"/>
          </w:tcPr>
          <w:p w14:paraId="7BB41AD7" w14:textId="47087100" w:rsidR="00811793" w:rsidRPr="00A50238" w:rsidRDefault="00833DAB" w:rsidP="006F0669">
            <w:pPr>
              <w:autoSpaceDE w:val="0"/>
              <w:autoSpaceDN w:val="0"/>
              <w:adjustRightInd w:val="0"/>
              <w:spacing w:before="100" w:beforeAutospacing="1" w:after="60"/>
            </w:pPr>
            <w:r w:rsidRPr="00A50238">
              <w:t xml:space="preserve">Training curricula and training materials </w:t>
            </w:r>
            <w:r w:rsidR="001C253B">
              <w:t>for the</w:t>
            </w:r>
            <w:r w:rsidRPr="00A50238">
              <w:t xml:space="preserve"> course on change management developed</w:t>
            </w:r>
          </w:p>
        </w:tc>
        <w:tc>
          <w:tcPr>
            <w:tcW w:w="1228" w:type="pct"/>
          </w:tcPr>
          <w:p w14:paraId="2F731ECF" w14:textId="193604EA" w:rsidR="00811793" w:rsidRPr="00A50238" w:rsidRDefault="00833DAB" w:rsidP="006F0669">
            <w:pPr>
              <w:autoSpaceDE w:val="0"/>
              <w:autoSpaceDN w:val="0"/>
              <w:adjustRightInd w:val="0"/>
              <w:spacing w:before="100" w:beforeAutospacing="1" w:after="60"/>
            </w:pPr>
            <w:r w:rsidRPr="00A50238">
              <w:t xml:space="preserve">In </w:t>
            </w:r>
            <w:r w:rsidR="00B158A5">
              <w:t>3 weeks</w:t>
            </w:r>
            <w:r w:rsidRPr="00A50238">
              <w:t xml:space="preserve"> from the acceptance by the beneficiary of the deliverable 3</w:t>
            </w:r>
          </w:p>
        </w:tc>
      </w:tr>
      <w:tr w:rsidR="006D0D16" w:rsidRPr="00A50238" w14:paraId="125910A7" w14:textId="77777777" w:rsidTr="006F0669">
        <w:trPr>
          <w:trHeight w:val="436"/>
        </w:trPr>
        <w:tc>
          <w:tcPr>
            <w:tcW w:w="302" w:type="pct"/>
          </w:tcPr>
          <w:p w14:paraId="73BE831D" w14:textId="6D06E5EC" w:rsidR="006D0D16" w:rsidRPr="00A50238" w:rsidRDefault="00833DAB" w:rsidP="006F0669">
            <w:pPr>
              <w:spacing w:before="100" w:beforeAutospacing="1" w:after="60"/>
            </w:pPr>
            <w:r w:rsidRPr="00A50238">
              <w:t>4</w:t>
            </w:r>
          </w:p>
        </w:tc>
        <w:tc>
          <w:tcPr>
            <w:tcW w:w="3470" w:type="pct"/>
          </w:tcPr>
          <w:p w14:paraId="6EB8EAA4" w14:textId="3C19B145" w:rsidR="006D0D16" w:rsidRPr="00A50238" w:rsidRDefault="004B4A33" w:rsidP="006F0669">
            <w:pPr>
              <w:autoSpaceDE w:val="0"/>
              <w:autoSpaceDN w:val="0"/>
              <w:adjustRightInd w:val="0"/>
              <w:spacing w:before="100" w:beforeAutospacing="1" w:after="60"/>
            </w:pPr>
            <w:r>
              <w:t>Two</w:t>
            </w:r>
            <w:r w:rsidRPr="00A50238">
              <w:t xml:space="preserve"> </w:t>
            </w:r>
            <w:r w:rsidR="00DE2BE8">
              <w:t>full</w:t>
            </w:r>
            <w:r w:rsidR="00AA4528">
              <w:t xml:space="preserve"> day </w:t>
            </w:r>
            <w:r w:rsidR="006D0D16" w:rsidRPr="00A50238">
              <w:t>training activities</w:t>
            </w:r>
            <w:r w:rsidR="007631A2" w:rsidRPr="00A50238">
              <w:t>*</w:t>
            </w:r>
            <w:r w:rsidR="006D0D16" w:rsidRPr="00A50238">
              <w:t xml:space="preserve"> </w:t>
            </w:r>
            <w:r w:rsidR="00833DAB" w:rsidRPr="00A50238">
              <w:t xml:space="preserve">for the relevant staff of public institutions responsible for the management and coordination of change agenda </w:t>
            </w:r>
            <w:r w:rsidR="006D0D16" w:rsidRPr="00A50238">
              <w:t>organized</w:t>
            </w:r>
          </w:p>
        </w:tc>
        <w:tc>
          <w:tcPr>
            <w:tcW w:w="1228" w:type="pct"/>
          </w:tcPr>
          <w:p w14:paraId="470E8033" w14:textId="6D9CE9FD" w:rsidR="006D0D16" w:rsidRPr="00A50238" w:rsidRDefault="00833DAB" w:rsidP="006F0669">
            <w:pPr>
              <w:autoSpaceDE w:val="0"/>
              <w:autoSpaceDN w:val="0"/>
              <w:adjustRightInd w:val="0"/>
              <w:spacing w:before="100" w:beforeAutospacing="1" w:after="60"/>
            </w:pPr>
            <w:r w:rsidRPr="00A50238">
              <w:t>To be decided</w:t>
            </w:r>
          </w:p>
        </w:tc>
      </w:tr>
      <w:tr w:rsidR="00BB6C23" w:rsidRPr="00A50238" w14:paraId="1FB11995" w14:textId="77777777" w:rsidTr="006F0669">
        <w:trPr>
          <w:trHeight w:val="436"/>
        </w:trPr>
        <w:tc>
          <w:tcPr>
            <w:tcW w:w="302" w:type="pct"/>
          </w:tcPr>
          <w:p w14:paraId="4FD37C66" w14:textId="682F2332" w:rsidR="00BB6C23" w:rsidRPr="00A50238" w:rsidRDefault="00BB6C23" w:rsidP="006F0669">
            <w:pPr>
              <w:spacing w:before="100" w:beforeAutospacing="1" w:after="60"/>
            </w:pPr>
            <w:r>
              <w:t>5</w:t>
            </w:r>
          </w:p>
        </w:tc>
        <w:tc>
          <w:tcPr>
            <w:tcW w:w="3470" w:type="pct"/>
          </w:tcPr>
          <w:p w14:paraId="7F582AD8" w14:textId="36137EB7" w:rsidR="00BB6C23" w:rsidRPr="00A50238" w:rsidRDefault="00BB6C23" w:rsidP="006F0669">
            <w:pPr>
              <w:autoSpaceDE w:val="0"/>
              <w:autoSpaceDN w:val="0"/>
              <w:adjustRightInd w:val="0"/>
              <w:spacing w:before="100" w:beforeAutospacing="1" w:after="60"/>
            </w:pPr>
            <w:r w:rsidRPr="00BB6C23">
              <w:t>Training Evaluation Report developed</w:t>
            </w:r>
          </w:p>
        </w:tc>
        <w:tc>
          <w:tcPr>
            <w:tcW w:w="1228" w:type="pct"/>
          </w:tcPr>
          <w:p w14:paraId="74709FD8" w14:textId="5CCFF679" w:rsidR="00BB6C23" w:rsidRPr="00A50238" w:rsidRDefault="00BB6C23" w:rsidP="006F0669">
            <w:pPr>
              <w:autoSpaceDE w:val="0"/>
              <w:autoSpaceDN w:val="0"/>
              <w:adjustRightInd w:val="0"/>
              <w:spacing w:before="100" w:beforeAutospacing="1" w:after="60"/>
            </w:pPr>
            <w:r>
              <w:t>In two weeks from the last training delivered</w:t>
            </w:r>
          </w:p>
        </w:tc>
      </w:tr>
      <w:tr w:rsidR="006D0D16" w:rsidRPr="00A50238" w14:paraId="579DB9CF" w14:textId="77777777" w:rsidTr="006F0669">
        <w:trPr>
          <w:trHeight w:val="569"/>
        </w:trPr>
        <w:tc>
          <w:tcPr>
            <w:tcW w:w="302" w:type="pct"/>
          </w:tcPr>
          <w:p w14:paraId="4715E97E" w14:textId="154B7760" w:rsidR="006D0D16" w:rsidRPr="00A50238" w:rsidRDefault="00BB6C23" w:rsidP="006F0669">
            <w:pPr>
              <w:spacing w:before="100" w:beforeAutospacing="1" w:after="60"/>
            </w:pPr>
            <w:r>
              <w:t>6</w:t>
            </w:r>
          </w:p>
        </w:tc>
        <w:tc>
          <w:tcPr>
            <w:tcW w:w="3470" w:type="pct"/>
          </w:tcPr>
          <w:p w14:paraId="2EAB7359" w14:textId="26E25EB1" w:rsidR="006D0D16" w:rsidRPr="00A50238" w:rsidRDefault="007631A2" w:rsidP="00B158A5">
            <w:pPr>
              <w:autoSpaceDE w:val="0"/>
              <w:autoSpaceDN w:val="0"/>
              <w:adjustRightInd w:val="0"/>
              <w:spacing w:before="100" w:beforeAutospacing="1" w:after="60"/>
              <w:jc w:val="both"/>
            </w:pPr>
            <w:r w:rsidRPr="00A50238">
              <w:t>Final R</w:t>
            </w:r>
            <w:r w:rsidR="006D0D16" w:rsidRPr="00A50238">
              <w:t xml:space="preserve">eport on the assignment with </w:t>
            </w:r>
            <w:r w:rsidRPr="00A50238">
              <w:t xml:space="preserve">relevant </w:t>
            </w:r>
            <w:r w:rsidR="006D0D16" w:rsidRPr="00A50238">
              <w:t>mission findings and recommendations developed</w:t>
            </w:r>
            <w:r w:rsidR="00AC34EE">
              <w:t>,</w:t>
            </w:r>
            <w:r w:rsidR="00B158A5">
              <w:t xml:space="preserve"> details on the activities performed,</w:t>
            </w:r>
            <w:r w:rsidR="00B158A5" w:rsidRPr="008B5FF1">
              <w:t xml:space="preserve"> </w:t>
            </w:r>
            <w:r w:rsidR="00B158A5">
              <w:t>list of deliverables and delivery dates</w:t>
            </w:r>
          </w:p>
        </w:tc>
        <w:tc>
          <w:tcPr>
            <w:tcW w:w="1228" w:type="pct"/>
          </w:tcPr>
          <w:p w14:paraId="0274D861" w14:textId="4759D4CD" w:rsidR="006D0D16" w:rsidRPr="00A50238" w:rsidRDefault="00BB6C23" w:rsidP="006F0669">
            <w:pPr>
              <w:autoSpaceDE w:val="0"/>
              <w:autoSpaceDN w:val="0"/>
              <w:adjustRightInd w:val="0"/>
              <w:spacing w:before="100" w:beforeAutospacing="1" w:after="60"/>
            </w:pPr>
            <w:r>
              <w:t xml:space="preserve">In one week from the acceptance of the deliverable 5. </w:t>
            </w:r>
          </w:p>
        </w:tc>
      </w:tr>
    </w:tbl>
    <w:p w14:paraId="76A2EB6C" w14:textId="1986CB1D" w:rsidR="00811793" w:rsidRPr="00A50238" w:rsidRDefault="007631A2" w:rsidP="00811793">
      <w:pPr>
        <w:jc w:val="both"/>
        <w:rPr>
          <w:sz w:val="20"/>
          <w:szCs w:val="20"/>
        </w:rPr>
      </w:pPr>
      <w:r w:rsidRPr="00A50238">
        <w:rPr>
          <w:sz w:val="20"/>
          <w:szCs w:val="20"/>
        </w:rPr>
        <w:t xml:space="preserve">* The </w:t>
      </w:r>
      <w:r w:rsidR="00BB6C23">
        <w:rPr>
          <w:sz w:val="20"/>
          <w:szCs w:val="20"/>
        </w:rPr>
        <w:t xml:space="preserve">exact dates of trainings </w:t>
      </w:r>
      <w:r w:rsidRPr="00A50238">
        <w:rPr>
          <w:sz w:val="20"/>
          <w:szCs w:val="20"/>
        </w:rPr>
        <w:t>will be decided in consultation with the beneficiary</w:t>
      </w:r>
    </w:p>
    <w:p w14:paraId="5A014F52" w14:textId="77777777" w:rsidR="00512B9C" w:rsidRPr="00A50238" w:rsidRDefault="00A53449" w:rsidP="00A53449">
      <w:pPr>
        <w:pStyle w:val="Heading1"/>
        <w:numPr>
          <w:ilvl w:val="0"/>
          <w:numId w:val="3"/>
        </w:numPr>
        <w:rPr>
          <w:rFonts w:ascii="Times New Roman" w:hAnsi="Times New Roman" w:cs="Times New Roman"/>
          <w:bCs w:val="0"/>
          <w:kern w:val="0"/>
          <w:szCs w:val="24"/>
        </w:rPr>
      </w:pPr>
      <w:r w:rsidRPr="00A50238">
        <w:rPr>
          <w:rFonts w:ascii="Times New Roman" w:hAnsi="Times New Roman" w:cs="Times New Roman"/>
          <w:bCs w:val="0"/>
          <w:kern w:val="0"/>
          <w:szCs w:val="24"/>
        </w:rPr>
        <w:t>TIMING</w:t>
      </w:r>
    </w:p>
    <w:p w14:paraId="7F4CE742" w14:textId="3372625F" w:rsidR="00A53449" w:rsidRDefault="001F4E90" w:rsidP="00A53449">
      <w:pPr>
        <w:spacing w:before="120"/>
        <w:ind w:right="-57"/>
        <w:jc w:val="both"/>
      </w:pPr>
      <w:r w:rsidRPr="00A50238">
        <w:t xml:space="preserve">This is a </w:t>
      </w:r>
      <w:r w:rsidR="007631A2" w:rsidRPr="00A50238">
        <w:t>part</w:t>
      </w:r>
      <w:r w:rsidRPr="00A50238">
        <w:t xml:space="preserve">-time assignment expected to be performed during the period </w:t>
      </w:r>
      <w:r w:rsidR="006B2737">
        <w:rPr>
          <w:b/>
        </w:rPr>
        <w:t>April</w:t>
      </w:r>
      <w:r w:rsidR="00BB6C23">
        <w:rPr>
          <w:b/>
        </w:rPr>
        <w:t>-Ju</w:t>
      </w:r>
      <w:r w:rsidR="006B2737">
        <w:rPr>
          <w:b/>
        </w:rPr>
        <w:t>ly</w:t>
      </w:r>
      <w:r w:rsidR="00BB6C23">
        <w:rPr>
          <w:b/>
        </w:rPr>
        <w:t xml:space="preserve"> </w:t>
      </w:r>
      <w:r w:rsidR="007631A2" w:rsidRPr="00A50238">
        <w:rPr>
          <w:b/>
        </w:rPr>
        <w:t>2019</w:t>
      </w:r>
      <w:r w:rsidR="00A82872" w:rsidRPr="00A50238">
        <w:t>.</w:t>
      </w:r>
      <w:r w:rsidR="00E3341A" w:rsidRPr="00A50238">
        <w:t xml:space="preserve"> </w:t>
      </w:r>
    </w:p>
    <w:p w14:paraId="4634A2B7" w14:textId="378EFAB2" w:rsidR="0098731E" w:rsidRPr="00A50238" w:rsidRDefault="0098731E" w:rsidP="00A53449">
      <w:pPr>
        <w:spacing w:before="120"/>
        <w:ind w:right="-57"/>
        <w:jc w:val="both"/>
      </w:pPr>
      <w:r w:rsidRPr="00A14AE1">
        <w:rPr>
          <w:color w:val="000000"/>
        </w:rPr>
        <w:t xml:space="preserve">The work will be performed both on-site in Chisinau and also off-site at the consultant’s premises. The Consultant should be available for consultations and meetings via VC/phone calls upon request by the </w:t>
      </w:r>
      <w:r>
        <w:rPr>
          <w:color w:val="000000"/>
        </w:rPr>
        <w:t>State Chancellery or EGA.</w:t>
      </w:r>
    </w:p>
    <w:p w14:paraId="4A704F17" w14:textId="77777777" w:rsidR="007631A2" w:rsidRPr="00A50238" w:rsidRDefault="007631A2" w:rsidP="00A53449">
      <w:pPr>
        <w:spacing w:before="120"/>
        <w:ind w:right="-57"/>
        <w:jc w:val="both"/>
      </w:pPr>
    </w:p>
    <w:p w14:paraId="4450D373" w14:textId="77777777" w:rsidR="00512B9C" w:rsidRPr="00A50238" w:rsidRDefault="00A53449" w:rsidP="00A53449">
      <w:pPr>
        <w:pStyle w:val="Heading1"/>
        <w:numPr>
          <w:ilvl w:val="0"/>
          <w:numId w:val="3"/>
        </w:numPr>
        <w:rPr>
          <w:rFonts w:ascii="Times New Roman" w:hAnsi="Times New Roman" w:cs="Times New Roman"/>
          <w:bCs w:val="0"/>
          <w:kern w:val="0"/>
          <w:szCs w:val="24"/>
        </w:rPr>
      </w:pPr>
      <w:r w:rsidRPr="00A50238">
        <w:rPr>
          <w:rFonts w:ascii="Times New Roman" w:hAnsi="Times New Roman" w:cs="Times New Roman"/>
          <w:bCs w:val="0"/>
          <w:kern w:val="0"/>
          <w:szCs w:val="24"/>
        </w:rPr>
        <w:t>INSTITUTIONAL ARRANGEMENTS</w:t>
      </w:r>
    </w:p>
    <w:p w14:paraId="6BCCC202" w14:textId="5DAF84FC" w:rsidR="00512B9C" w:rsidRPr="00A50238" w:rsidRDefault="00BB6C23" w:rsidP="00A53449">
      <w:pPr>
        <w:spacing w:before="120"/>
        <w:jc w:val="both"/>
      </w:pPr>
      <w:r w:rsidRPr="00BB6C23">
        <w:t>The Consultant will work under the direct supervision of the State Chancellery Public Administration Directorate in association with the Inter Component Coordinator and MGS</w:t>
      </w:r>
      <w:r w:rsidRPr="00310F9D">
        <w:t>P</w:t>
      </w:r>
      <w:r w:rsidRPr="00BB6C23">
        <w:t xml:space="preserve"> </w:t>
      </w:r>
      <w:r w:rsidRPr="00310F9D">
        <w:t>Project</w:t>
      </w:r>
      <w:r w:rsidRPr="00BB6C23">
        <w:t xml:space="preserve"> Manager ensuring qualitative and timely implementation of the envisaged tasks and submission of expected deliverables.</w:t>
      </w:r>
    </w:p>
    <w:p w14:paraId="6EE74430" w14:textId="77777777" w:rsidR="00A53449" w:rsidRPr="00A50238" w:rsidRDefault="00A53449" w:rsidP="00512B9C">
      <w:pPr>
        <w:jc w:val="both"/>
      </w:pPr>
    </w:p>
    <w:p w14:paraId="392FCCB0" w14:textId="63912ADA" w:rsidR="00512B9C" w:rsidRDefault="00A53449" w:rsidP="00A50238">
      <w:pPr>
        <w:pStyle w:val="Heading1"/>
        <w:numPr>
          <w:ilvl w:val="0"/>
          <w:numId w:val="3"/>
        </w:numPr>
        <w:rPr>
          <w:rFonts w:ascii="Times New Roman" w:hAnsi="Times New Roman" w:cs="Times New Roman"/>
          <w:bCs w:val="0"/>
          <w:kern w:val="0"/>
          <w:szCs w:val="24"/>
        </w:rPr>
      </w:pPr>
      <w:r w:rsidRPr="00A50238">
        <w:rPr>
          <w:rFonts w:ascii="Times New Roman" w:hAnsi="Times New Roman" w:cs="Times New Roman"/>
          <w:bCs w:val="0"/>
          <w:kern w:val="0"/>
          <w:szCs w:val="24"/>
        </w:rPr>
        <w:lastRenderedPageBreak/>
        <w:t>QUALIFICATION REQUIREMENTS AND EVALUATION CRITERIA</w:t>
      </w:r>
    </w:p>
    <w:p w14:paraId="5325E24F" w14:textId="6F67C6DD" w:rsidR="00BB6C23" w:rsidRDefault="00BB6C23" w:rsidP="00BB6C23"/>
    <w:p w14:paraId="1F5B525B" w14:textId="77777777" w:rsidR="00BB6C23" w:rsidRPr="00BB6C23" w:rsidRDefault="00BB6C23" w:rsidP="00BB6C23">
      <w:pPr>
        <w:rPr>
          <w:b/>
        </w:rPr>
      </w:pPr>
      <w:r w:rsidRPr="00BB6C23">
        <w:rPr>
          <w:b/>
        </w:rPr>
        <w:t>Mandatory qualifications</w:t>
      </w:r>
    </w:p>
    <w:p w14:paraId="0D733A8A" w14:textId="77777777" w:rsidR="00BB6C23" w:rsidRPr="00BB6C23" w:rsidRDefault="00BB6C23" w:rsidP="00BB6C23">
      <w:pPr>
        <w:rPr>
          <w:b/>
        </w:rPr>
      </w:pPr>
    </w:p>
    <w:p w14:paraId="18996C91" w14:textId="37435809" w:rsidR="00BB6C23" w:rsidRPr="00BB6C23" w:rsidRDefault="00BB6C23" w:rsidP="00FA19B0">
      <w:pPr>
        <w:numPr>
          <w:ilvl w:val="0"/>
          <w:numId w:val="22"/>
        </w:numPr>
        <w:jc w:val="both"/>
      </w:pPr>
      <w:r w:rsidRPr="00BB6C23">
        <w:t xml:space="preserve">University degree or higher degree in </w:t>
      </w:r>
      <w:r w:rsidR="001C253B">
        <w:t xml:space="preserve">public administration, </w:t>
      </w:r>
      <w:r w:rsidRPr="00BB6C23">
        <w:t>political science</w:t>
      </w:r>
      <w:r>
        <w:t>,</w:t>
      </w:r>
      <w:r w:rsidRPr="00BB6C23">
        <w:t xml:space="preserve"> social sciences or other related to the assignment disciplines;</w:t>
      </w:r>
    </w:p>
    <w:p w14:paraId="50E6C580" w14:textId="13CF81E3" w:rsidR="00BB6C23" w:rsidRPr="00BB6C23" w:rsidRDefault="00BB6C23" w:rsidP="00FA19B0">
      <w:pPr>
        <w:numPr>
          <w:ilvl w:val="0"/>
          <w:numId w:val="22"/>
        </w:numPr>
        <w:jc w:val="both"/>
      </w:pPr>
      <w:r>
        <w:t>Minimum</w:t>
      </w:r>
      <w:r w:rsidR="00EB2D34">
        <w:t xml:space="preserve"> </w:t>
      </w:r>
      <w:r w:rsidR="001C253B">
        <w:t>8</w:t>
      </w:r>
      <w:r w:rsidRPr="00BB6C23">
        <w:t xml:space="preserve"> years of extensive work experience on </w:t>
      </w:r>
      <w:r w:rsidR="00E269DD">
        <w:t>public administration reform and human resources management</w:t>
      </w:r>
      <w:r w:rsidRPr="00BB6C23">
        <w:t xml:space="preserve"> fields;</w:t>
      </w:r>
    </w:p>
    <w:p w14:paraId="40339CA3" w14:textId="7F49E2CC" w:rsidR="00BB6C23" w:rsidRPr="00BB6C23" w:rsidRDefault="00BB6C23" w:rsidP="00FA19B0">
      <w:pPr>
        <w:numPr>
          <w:ilvl w:val="0"/>
          <w:numId w:val="22"/>
        </w:numPr>
        <w:jc w:val="both"/>
      </w:pPr>
      <w:r w:rsidRPr="00BB6C23">
        <w:t xml:space="preserve">Minimum </w:t>
      </w:r>
      <w:r w:rsidR="0064152C">
        <w:t>5</w:t>
      </w:r>
      <w:r w:rsidR="0064152C" w:rsidRPr="00BB6C23">
        <w:t xml:space="preserve"> </w:t>
      </w:r>
      <w:r w:rsidRPr="00BB6C23">
        <w:t xml:space="preserve">years in developing training materials and delivery of trainings in the fields of </w:t>
      </w:r>
      <w:r w:rsidR="00FA19B0">
        <w:t>public administration reform, institutional change and human resources management</w:t>
      </w:r>
      <w:r w:rsidRPr="00BB6C23">
        <w:t>;</w:t>
      </w:r>
    </w:p>
    <w:p w14:paraId="170CEA97" w14:textId="0A88ED8E" w:rsidR="00BB6C23" w:rsidRPr="00BB6C23" w:rsidRDefault="00BB6C23" w:rsidP="00FA19B0">
      <w:pPr>
        <w:numPr>
          <w:ilvl w:val="0"/>
          <w:numId w:val="22"/>
        </w:numPr>
        <w:jc w:val="both"/>
      </w:pPr>
      <w:r w:rsidRPr="00BB6C23">
        <w:t xml:space="preserve">Certified specialized trainings in </w:t>
      </w:r>
      <w:r w:rsidR="00FA19B0">
        <w:t>Change management and/or Human resources management</w:t>
      </w:r>
      <w:r w:rsidRPr="00BB6C23">
        <w:t>;</w:t>
      </w:r>
    </w:p>
    <w:p w14:paraId="44E970B5" w14:textId="6F3B3146" w:rsidR="00E269DD" w:rsidRPr="00E269DD" w:rsidRDefault="00E269DD" w:rsidP="00FA19B0">
      <w:pPr>
        <w:numPr>
          <w:ilvl w:val="0"/>
          <w:numId w:val="22"/>
        </w:numPr>
        <w:jc w:val="both"/>
        <w:rPr>
          <w:lang w:val="en-GB"/>
        </w:rPr>
      </w:pPr>
      <w:r w:rsidRPr="00E269DD">
        <w:rPr>
          <w:lang w:val="en-GB"/>
        </w:rPr>
        <w:t>Experience in dev</w:t>
      </w:r>
      <w:r>
        <w:rPr>
          <w:lang w:val="en-GB"/>
        </w:rPr>
        <w:t>eloping and implementing change management strategies</w:t>
      </w:r>
      <w:r w:rsidR="00FA19B0">
        <w:rPr>
          <w:lang w:val="en-GB"/>
        </w:rPr>
        <w:t>/policies</w:t>
      </w:r>
      <w:r w:rsidRPr="00E269DD">
        <w:rPr>
          <w:lang w:val="en-GB"/>
        </w:rPr>
        <w:t xml:space="preserve"> within</w:t>
      </w:r>
      <w:r>
        <w:rPr>
          <w:lang w:val="en-GB"/>
        </w:rPr>
        <w:t xml:space="preserve"> </w:t>
      </w:r>
      <w:r w:rsidR="00713251">
        <w:rPr>
          <w:lang w:val="en-GB"/>
        </w:rPr>
        <w:t xml:space="preserve">public </w:t>
      </w:r>
      <w:r w:rsidRPr="00E269DD">
        <w:rPr>
          <w:lang w:val="en-GB"/>
        </w:rPr>
        <w:t>organization</w:t>
      </w:r>
      <w:r w:rsidR="00713251">
        <w:rPr>
          <w:lang w:val="en-GB"/>
        </w:rPr>
        <w:t>s</w:t>
      </w:r>
      <w:r w:rsidR="00FA19B0">
        <w:rPr>
          <w:lang w:val="en-GB"/>
        </w:rPr>
        <w:t>;</w:t>
      </w:r>
    </w:p>
    <w:p w14:paraId="2A931D3B" w14:textId="374F182C" w:rsidR="00FA19B0" w:rsidRDefault="00FA19B0" w:rsidP="00FA19B0">
      <w:pPr>
        <w:numPr>
          <w:ilvl w:val="0"/>
          <w:numId w:val="22"/>
        </w:numPr>
      </w:pPr>
      <w:r w:rsidRPr="00FA19B0">
        <w:t>Very strong interpersonal and communication skills</w:t>
      </w:r>
      <w:r>
        <w:t>;</w:t>
      </w:r>
    </w:p>
    <w:p w14:paraId="6ECDFB38" w14:textId="5232778E" w:rsidR="00BB6C23" w:rsidRPr="00BB6C23" w:rsidRDefault="00F06D36" w:rsidP="00BB6C23">
      <w:pPr>
        <w:numPr>
          <w:ilvl w:val="0"/>
          <w:numId w:val="22"/>
        </w:numPr>
      </w:pPr>
      <w:r>
        <w:t>Proven</w:t>
      </w:r>
      <w:r w:rsidRPr="00BB6C23">
        <w:t xml:space="preserve"> </w:t>
      </w:r>
      <w:r w:rsidR="00BB6C23" w:rsidRPr="00BB6C23">
        <w:t>analytical, organizational, reporting and writing abilities</w:t>
      </w:r>
      <w:r>
        <w:t xml:space="preserve"> (the candidates shall provide details on documents developed under different assignments, also mentioning their role in such exercises, i.e. author, co-author, member of the developing team, etc. The Client can request additional information on the mentioned document during the evaluation process)</w:t>
      </w:r>
      <w:r w:rsidR="00BB6C23" w:rsidRPr="00BB6C23">
        <w:t>;</w:t>
      </w:r>
    </w:p>
    <w:p w14:paraId="6F2B83F5" w14:textId="5E11860C" w:rsidR="00BB6C23" w:rsidRPr="00BB6C23" w:rsidRDefault="00BB6C23" w:rsidP="00BB6C23">
      <w:pPr>
        <w:numPr>
          <w:ilvl w:val="0"/>
          <w:numId w:val="22"/>
        </w:numPr>
      </w:pPr>
      <w:r w:rsidRPr="00BB6C23">
        <w:t>Ability to effectively communicate and write in English language.</w:t>
      </w:r>
    </w:p>
    <w:p w14:paraId="73724E81" w14:textId="77777777" w:rsidR="00BB6C23" w:rsidRPr="00BB6C23" w:rsidRDefault="00BB6C23" w:rsidP="00BB6C23">
      <w:pPr>
        <w:rPr>
          <w:b/>
          <w:bCs/>
          <w:lang w:val="en-GB"/>
        </w:rPr>
      </w:pPr>
    </w:p>
    <w:p w14:paraId="033A987D" w14:textId="77777777" w:rsidR="00BB6C23" w:rsidRPr="00BB6C23" w:rsidRDefault="00BB6C23" w:rsidP="00BB6C23">
      <w:pPr>
        <w:rPr>
          <w:b/>
          <w:bCs/>
          <w:lang w:val="en-GB"/>
        </w:rPr>
      </w:pPr>
      <w:r w:rsidRPr="00BB6C23">
        <w:rPr>
          <w:b/>
          <w:bCs/>
          <w:lang w:val="en-GB"/>
        </w:rPr>
        <w:t xml:space="preserve">Preferred qualifications </w:t>
      </w:r>
    </w:p>
    <w:p w14:paraId="79F89CFE" w14:textId="77777777" w:rsidR="00BB6C23" w:rsidRPr="00BB6C23" w:rsidRDefault="00BB6C23" w:rsidP="00BB6C23"/>
    <w:p w14:paraId="51ABB536" w14:textId="408A0C90" w:rsidR="00BB6C23" w:rsidRPr="00BB6C23" w:rsidRDefault="00BB6C23" w:rsidP="00C26F8F">
      <w:pPr>
        <w:numPr>
          <w:ilvl w:val="0"/>
          <w:numId w:val="22"/>
        </w:numPr>
        <w:jc w:val="both"/>
      </w:pPr>
      <w:r w:rsidRPr="00BB6C23">
        <w:t>Experience in working with teams on multi-disciplinary analytical work and similar assignments conducted by the World Bank, IMF, UNO and other donors financed projects;</w:t>
      </w:r>
    </w:p>
    <w:p w14:paraId="63D81378" w14:textId="549D7DF3" w:rsidR="001C253B" w:rsidRPr="001C253B" w:rsidRDefault="001C253B" w:rsidP="00C26F8F">
      <w:pPr>
        <w:numPr>
          <w:ilvl w:val="0"/>
          <w:numId w:val="22"/>
        </w:numPr>
        <w:jc w:val="both"/>
        <w:rPr>
          <w:b/>
          <w:bCs/>
        </w:rPr>
      </w:pPr>
      <w:r>
        <w:t xml:space="preserve">Good knowledge of the </w:t>
      </w:r>
      <w:r w:rsidRPr="00BB6C23">
        <w:t>Moldova case and the local context</w:t>
      </w:r>
      <w:r>
        <w:t>;</w:t>
      </w:r>
    </w:p>
    <w:p w14:paraId="6C2DA5DA" w14:textId="5F99138F" w:rsidR="001C253B" w:rsidRDefault="001C253B" w:rsidP="001C253B">
      <w:pPr>
        <w:pStyle w:val="ListParagraph"/>
        <w:numPr>
          <w:ilvl w:val="0"/>
          <w:numId w:val="22"/>
        </w:numPr>
        <w:spacing w:after="120" w:line="240" w:lineRule="auto"/>
        <w:jc w:val="both"/>
        <w:rPr>
          <w:rFonts w:ascii="Times New Roman" w:hAnsi="Times New Roman"/>
          <w:sz w:val="24"/>
          <w:szCs w:val="24"/>
        </w:rPr>
      </w:pPr>
      <w:r w:rsidRPr="00622A9A">
        <w:rPr>
          <w:rFonts w:ascii="Times New Roman" w:hAnsi="Times New Roman"/>
          <w:sz w:val="24"/>
          <w:szCs w:val="24"/>
        </w:rPr>
        <w:t>Previous experience in the implementation of activities related to the Government Service Modernization Agenda</w:t>
      </w:r>
      <w:r>
        <w:rPr>
          <w:rFonts w:ascii="Times New Roman" w:hAnsi="Times New Roman"/>
          <w:sz w:val="24"/>
          <w:szCs w:val="24"/>
        </w:rPr>
        <w:t>;</w:t>
      </w:r>
    </w:p>
    <w:p w14:paraId="7B9ED36F" w14:textId="762EC38E" w:rsidR="00BB6C23" w:rsidRPr="001C253B" w:rsidRDefault="00BB6C23" w:rsidP="001C253B">
      <w:pPr>
        <w:pStyle w:val="ListParagraph"/>
        <w:numPr>
          <w:ilvl w:val="0"/>
          <w:numId w:val="22"/>
        </w:numPr>
        <w:spacing w:after="120" w:line="240" w:lineRule="auto"/>
        <w:jc w:val="both"/>
        <w:rPr>
          <w:rFonts w:ascii="Times New Roman" w:hAnsi="Times New Roman"/>
          <w:sz w:val="24"/>
          <w:szCs w:val="24"/>
        </w:rPr>
      </w:pPr>
      <w:r w:rsidRPr="001C253B">
        <w:rPr>
          <w:rFonts w:ascii="Times New Roman" w:hAnsi="Times New Roman"/>
          <w:sz w:val="24"/>
          <w:szCs w:val="24"/>
        </w:rPr>
        <w:t xml:space="preserve">Knowledge of </w:t>
      </w:r>
      <w:r w:rsidR="001C253B" w:rsidRPr="001C253B">
        <w:rPr>
          <w:rFonts w:ascii="Times New Roman" w:hAnsi="Times New Roman"/>
          <w:sz w:val="24"/>
          <w:szCs w:val="24"/>
        </w:rPr>
        <w:t xml:space="preserve">Romanian and/or </w:t>
      </w:r>
      <w:r w:rsidRPr="001C253B">
        <w:rPr>
          <w:rFonts w:ascii="Times New Roman" w:hAnsi="Times New Roman"/>
          <w:sz w:val="24"/>
          <w:szCs w:val="24"/>
        </w:rPr>
        <w:t>Russian language</w:t>
      </w:r>
      <w:r w:rsidR="001C253B" w:rsidRPr="001C253B">
        <w:rPr>
          <w:rFonts w:ascii="Times New Roman" w:hAnsi="Times New Roman"/>
          <w:sz w:val="24"/>
          <w:szCs w:val="24"/>
        </w:rPr>
        <w:t>s</w:t>
      </w:r>
      <w:r w:rsidRPr="001C253B">
        <w:rPr>
          <w:rFonts w:ascii="Times New Roman" w:hAnsi="Times New Roman"/>
          <w:sz w:val="24"/>
          <w:szCs w:val="24"/>
        </w:rPr>
        <w:t>.</w:t>
      </w:r>
    </w:p>
    <w:p w14:paraId="7B450823" w14:textId="77777777" w:rsidR="00BB6C23" w:rsidRPr="00BB6C23" w:rsidRDefault="00BB6C23" w:rsidP="00BB6C23"/>
    <w:sectPr w:rsidR="00BB6C23" w:rsidRPr="00BB6C23" w:rsidSect="00503311">
      <w:footerReference w:type="default" r:id="rId12"/>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9D69" w14:textId="77777777" w:rsidR="00860F36" w:rsidRDefault="00860F36" w:rsidP="00512B9C">
      <w:r>
        <w:separator/>
      </w:r>
    </w:p>
  </w:endnote>
  <w:endnote w:type="continuationSeparator" w:id="0">
    <w:p w14:paraId="5D2CD5DC" w14:textId="77777777" w:rsidR="00860F36" w:rsidRDefault="00860F36" w:rsidP="0051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2F5D1D1" w:rsidR="00E96938" w:rsidRDefault="00E96938">
        <w:pPr>
          <w:pStyle w:val="Footer"/>
          <w:jc w:val="right"/>
        </w:pPr>
        <w:r>
          <w:fldChar w:fldCharType="begin"/>
        </w:r>
        <w:r>
          <w:instrText xml:space="preserve"> PAGE   \* MERGEFORMAT </w:instrText>
        </w:r>
        <w:r>
          <w:fldChar w:fldCharType="separate"/>
        </w:r>
        <w:r w:rsidR="00744927">
          <w:rPr>
            <w:noProof/>
          </w:rPr>
          <w:t>5</w:t>
        </w:r>
        <w:r>
          <w:rPr>
            <w:noProof/>
          </w:rPr>
          <w:fldChar w:fldCharType="end"/>
        </w:r>
      </w:p>
    </w:sdtContent>
  </w:sdt>
  <w:p w14:paraId="4FA245A7" w14:textId="77777777" w:rsidR="00E96938" w:rsidRDefault="00E9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0401" w14:textId="77777777" w:rsidR="00860F36" w:rsidRDefault="00860F36" w:rsidP="00512B9C">
      <w:r>
        <w:separator/>
      </w:r>
    </w:p>
  </w:footnote>
  <w:footnote w:type="continuationSeparator" w:id="0">
    <w:p w14:paraId="3DACEE33" w14:textId="77777777" w:rsidR="00860F36" w:rsidRDefault="00860F36" w:rsidP="0051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46646E"/>
    <w:lvl w:ilvl="0">
      <w:start w:val="1"/>
      <w:numFmt w:val="none"/>
      <w:pStyle w:val="Titl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C098A"/>
    <w:multiLevelType w:val="hybridMultilevel"/>
    <w:tmpl w:val="5D4A66BE"/>
    <w:lvl w:ilvl="0" w:tplc="255CBF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EC3942"/>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4603F"/>
    <w:multiLevelType w:val="hybridMultilevel"/>
    <w:tmpl w:val="570E0F9C"/>
    <w:lvl w:ilvl="0" w:tplc="45D08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66017"/>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3A77C3"/>
    <w:multiLevelType w:val="hybridMultilevel"/>
    <w:tmpl w:val="8A986E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17150A6"/>
    <w:multiLevelType w:val="hybridMultilevel"/>
    <w:tmpl w:val="ECECADE6"/>
    <w:lvl w:ilvl="0" w:tplc="B39618C0">
      <w:start w:val="5"/>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26142A5"/>
    <w:multiLevelType w:val="hybridMultilevel"/>
    <w:tmpl w:val="32762EE6"/>
    <w:lvl w:ilvl="0" w:tplc="7A7C8CE0">
      <w:start w:val="1"/>
      <w:numFmt w:val="lowerLetter"/>
      <w:lvlText w:val="%1)"/>
      <w:lvlJc w:val="left"/>
      <w:pPr>
        <w:ind w:left="755" w:hanging="360"/>
      </w:pPr>
      <w:rPr>
        <w:rFonts w:ascii="Times New Roman" w:hAnsi="Times New Roman" w:cs="Times New Roman"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9" w15:restartNumberingAfterBreak="0">
    <w:nsid w:val="36BA3DD4"/>
    <w:multiLevelType w:val="hybridMultilevel"/>
    <w:tmpl w:val="B8FC2AC8"/>
    <w:lvl w:ilvl="0" w:tplc="DAF482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2543E5"/>
    <w:multiLevelType w:val="hybridMultilevel"/>
    <w:tmpl w:val="D1E8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D905D9"/>
    <w:multiLevelType w:val="hybridMultilevel"/>
    <w:tmpl w:val="2B68B898"/>
    <w:lvl w:ilvl="0" w:tplc="22A21BDC">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66F3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06EB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4257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5A7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A827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A8CB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6635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44018">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FD40DA"/>
    <w:multiLevelType w:val="multilevel"/>
    <w:tmpl w:val="6AE8CD46"/>
    <w:lvl w:ilvl="0">
      <w:start w:val="1"/>
      <w:numFmt w:val="decimal"/>
      <w:lvlText w:val="%1."/>
      <w:lvlJc w:val="left"/>
      <w:pPr>
        <w:ind w:left="720" w:hanging="360"/>
      </w:pPr>
      <w:rPr>
        <w:rFonts w:ascii="Times New Roman" w:eastAsia="Times New Roman" w:hAnsi="Times New Roman" w:cs="Times New Roman"/>
        <w:i w:val="0"/>
      </w:rPr>
    </w:lvl>
    <w:lvl w:ilvl="1">
      <w:start w:val="1"/>
      <w:numFmt w:val="decimal"/>
      <w:isLgl/>
      <w:lvlText w:val="%1.%2."/>
      <w:lvlJc w:val="left"/>
      <w:pPr>
        <w:ind w:left="1776" w:hanging="360"/>
      </w:pPr>
      <w:rPr>
        <w:rFonts w:hint="default"/>
        <w:i w:val="0"/>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8"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10CB0"/>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007AFF"/>
    <w:multiLevelType w:val="hybridMultilevel"/>
    <w:tmpl w:val="BF7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C3FB3"/>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21"/>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9"/>
  </w:num>
  <w:num w:numId="12">
    <w:abstractNumId w:val="10"/>
  </w:num>
  <w:num w:numId="13">
    <w:abstractNumId w:val="3"/>
  </w:num>
  <w:num w:numId="14">
    <w:abstractNumId w:val="17"/>
  </w:num>
  <w:num w:numId="15">
    <w:abstractNumId w:val="23"/>
  </w:num>
  <w:num w:numId="16">
    <w:abstractNumId w:val="22"/>
  </w:num>
  <w:num w:numId="17">
    <w:abstractNumId w:val="4"/>
  </w:num>
  <w:num w:numId="18">
    <w:abstractNumId w:val="2"/>
  </w:num>
  <w:num w:numId="19">
    <w:abstractNumId w:val="24"/>
  </w:num>
  <w:num w:numId="20">
    <w:abstractNumId w:val="15"/>
  </w:num>
  <w:num w:numId="21">
    <w:abstractNumId w:val="8"/>
  </w:num>
  <w:num w:numId="22">
    <w:abstractNumId w:val="13"/>
  </w:num>
  <w:num w:numId="23">
    <w:abstractNumId w:val="6"/>
  </w:num>
  <w:num w:numId="24">
    <w:abstractNumId w:val="7"/>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3BDC"/>
    <w:rsid w:val="00014E2A"/>
    <w:rsid w:val="00016509"/>
    <w:rsid w:val="0001774A"/>
    <w:rsid w:val="00017997"/>
    <w:rsid w:val="00017BAB"/>
    <w:rsid w:val="0002043B"/>
    <w:rsid w:val="00020627"/>
    <w:rsid w:val="0002169A"/>
    <w:rsid w:val="00021815"/>
    <w:rsid w:val="00021F95"/>
    <w:rsid w:val="00023A40"/>
    <w:rsid w:val="000244CB"/>
    <w:rsid w:val="000249D8"/>
    <w:rsid w:val="000261F0"/>
    <w:rsid w:val="0002667F"/>
    <w:rsid w:val="00026CB2"/>
    <w:rsid w:val="00027D31"/>
    <w:rsid w:val="00030B29"/>
    <w:rsid w:val="00030F81"/>
    <w:rsid w:val="0003197D"/>
    <w:rsid w:val="0003362D"/>
    <w:rsid w:val="000343C8"/>
    <w:rsid w:val="00034785"/>
    <w:rsid w:val="000361AA"/>
    <w:rsid w:val="00036F4B"/>
    <w:rsid w:val="00037C88"/>
    <w:rsid w:val="00042A9F"/>
    <w:rsid w:val="00043089"/>
    <w:rsid w:val="00043179"/>
    <w:rsid w:val="00044612"/>
    <w:rsid w:val="0004769D"/>
    <w:rsid w:val="00050AF0"/>
    <w:rsid w:val="00051F69"/>
    <w:rsid w:val="00053AEF"/>
    <w:rsid w:val="00053B74"/>
    <w:rsid w:val="00054989"/>
    <w:rsid w:val="000551C0"/>
    <w:rsid w:val="00060159"/>
    <w:rsid w:val="000624C6"/>
    <w:rsid w:val="00063442"/>
    <w:rsid w:val="0006366A"/>
    <w:rsid w:val="000639FC"/>
    <w:rsid w:val="0006442C"/>
    <w:rsid w:val="00064E56"/>
    <w:rsid w:val="000662B8"/>
    <w:rsid w:val="00066323"/>
    <w:rsid w:val="00066550"/>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881"/>
    <w:rsid w:val="00083C99"/>
    <w:rsid w:val="00084029"/>
    <w:rsid w:val="00084D18"/>
    <w:rsid w:val="00085429"/>
    <w:rsid w:val="000876BE"/>
    <w:rsid w:val="00090163"/>
    <w:rsid w:val="00090FC5"/>
    <w:rsid w:val="000914F0"/>
    <w:rsid w:val="00091B7C"/>
    <w:rsid w:val="00091E4E"/>
    <w:rsid w:val="000932BF"/>
    <w:rsid w:val="0009503D"/>
    <w:rsid w:val="00096078"/>
    <w:rsid w:val="00096D58"/>
    <w:rsid w:val="00097371"/>
    <w:rsid w:val="00097E80"/>
    <w:rsid w:val="000A08BB"/>
    <w:rsid w:val="000A0931"/>
    <w:rsid w:val="000A0B9C"/>
    <w:rsid w:val="000A0D4A"/>
    <w:rsid w:val="000A1C0D"/>
    <w:rsid w:val="000A2EF4"/>
    <w:rsid w:val="000A3398"/>
    <w:rsid w:val="000B0D92"/>
    <w:rsid w:val="000B3716"/>
    <w:rsid w:val="000B43CD"/>
    <w:rsid w:val="000B4C60"/>
    <w:rsid w:val="000B5CD4"/>
    <w:rsid w:val="000B6079"/>
    <w:rsid w:val="000B70F6"/>
    <w:rsid w:val="000B720F"/>
    <w:rsid w:val="000B7E77"/>
    <w:rsid w:val="000C057A"/>
    <w:rsid w:val="000C258E"/>
    <w:rsid w:val="000C3A3A"/>
    <w:rsid w:val="000C4C88"/>
    <w:rsid w:val="000C5685"/>
    <w:rsid w:val="000C59C4"/>
    <w:rsid w:val="000C6253"/>
    <w:rsid w:val="000C6E3E"/>
    <w:rsid w:val="000C7BE1"/>
    <w:rsid w:val="000D0E78"/>
    <w:rsid w:val="000D162D"/>
    <w:rsid w:val="000D2C66"/>
    <w:rsid w:val="000D4964"/>
    <w:rsid w:val="000D4FF7"/>
    <w:rsid w:val="000D7896"/>
    <w:rsid w:val="000E13D0"/>
    <w:rsid w:val="000E3F87"/>
    <w:rsid w:val="000E4697"/>
    <w:rsid w:val="000E4F3D"/>
    <w:rsid w:val="000E53D0"/>
    <w:rsid w:val="000E63C6"/>
    <w:rsid w:val="000E6AD1"/>
    <w:rsid w:val="000F0D24"/>
    <w:rsid w:val="000F109D"/>
    <w:rsid w:val="000F12F1"/>
    <w:rsid w:val="000F167A"/>
    <w:rsid w:val="000F1701"/>
    <w:rsid w:val="000F1C85"/>
    <w:rsid w:val="000F2677"/>
    <w:rsid w:val="000F3B83"/>
    <w:rsid w:val="000F4738"/>
    <w:rsid w:val="000F4DEB"/>
    <w:rsid w:val="000F4E3C"/>
    <w:rsid w:val="000F606F"/>
    <w:rsid w:val="000F67A6"/>
    <w:rsid w:val="000F68D3"/>
    <w:rsid w:val="000F7558"/>
    <w:rsid w:val="001024BF"/>
    <w:rsid w:val="001054AC"/>
    <w:rsid w:val="00105986"/>
    <w:rsid w:val="00106B1C"/>
    <w:rsid w:val="00107CDF"/>
    <w:rsid w:val="00111E4E"/>
    <w:rsid w:val="00112135"/>
    <w:rsid w:val="0011253A"/>
    <w:rsid w:val="00113F14"/>
    <w:rsid w:val="001141EF"/>
    <w:rsid w:val="00116B34"/>
    <w:rsid w:val="001210C4"/>
    <w:rsid w:val="0012181D"/>
    <w:rsid w:val="00122564"/>
    <w:rsid w:val="001237D2"/>
    <w:rsid w:val="00123DA7"/>
    <w:rsid w:val="001260D7"/>
    <w:rsid w:val="0012693C"/>
    <w:rsid w:val="00126BB5"/>
    <w:rsid w:val="00127763"/>
    <w:rsid w:val="00127C7C"/>
    <w:rsid w:val="00127CF3"/>
    <w:rsid w:val="0013049E"/>
    <w:rsid w:val="001305B9"/>
    <w:rsid w:val="00130F1E"/>
    <w:rsid w:val="0013162B"/>
    <w:rsid w:val="00132392"/>
    <w:rsid w:val="00132491"/>
    <w:rsid w:val="00135A55"/>
    <w:rsid w:val="00135DD7"/>
    <w:rsid w:val="00136FF0"/>
    <w:rsid w:val="001376A6"/>
    <w:rsid w:val="00137742"/>
    <w:rsid w:val="001419E9"/>
    <w:rsid w:val="00143919"/>
    <w:rsid w:val="00143CE8"/>
    <w:rsid w:val="00145805"/>
    <w:rsid w:val="00145BC9"/>
    <w:rsid w:val="00146DCD"/>
    <w:rsid w:val="001519A6"/>
    <w:rsid w:val="00151BEF"/>
    <w:rsid w:val="00153159"/>
    <w:rsid w:val="001535B6"/>
    <w:rsid w:val="0015375E"/>
    <w:rsid w:val="00156F0A"/>
    <w:rsid w:val="00157B88"/>
    <w:rsid w:val="00160001"/>
    <w:rsid w:val="00160567"/>
    <w:rsid w:val="00160986"/>
    <w:rsid w:val="00160C92"/>
    <w:rsid w:val="0016150B"/>
    <w:rsid w:val="00163A34"/>
    <w:rsid w:val="001643B2"/>
    <w:rsid w:val="001649F9"/>
    <w:rsid w:val="00165BC2"/>
    <w:rsid w:val="001667F3"/>
    <w:rsid w:val="00167276"/>
    <w:rsid w:val="00172898"/>
    <w:rsid w:val="00173206"/>
    <w:rsid w:val="00175311"/>
    <w:rsid w:val="001755B3"/>
    <w:rsid w:val="001762BA"/>
    <w:rsid w:val="00176BC3"/>
    <w:rsid w:val="00177222"/>
    <w:rsid w:val="00181420"/>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3FB4"/>
    <w:rsid w:val="001B600F"/>
    <w:rsid w:val="001B670F"/>
    <w:rsid w:val="001C06CB"/>
    <w:rsid w:val="001C0A85"/>
    <w:rsid w:val="001C19E8"/>
    <w:rsid w:val="001C253B"/>
    <w:rsid w:val="001C30BA"/>
    <w:rsid w:val="001C5723"/>
    <w:rsid w:val="001C6858"/>
    <w:rsid w:val="001D0BE5"/>
    <w:rsid w:val="001D139A"/>
    <w:rsid w:val="001D3341"/>
    <w:rsid w:val="001D3A9F"/>
    <w:rsid w:val="001D3BFB"/>
    <w:rsid w:val="001D4B19"/>
    <w:rsid w:val="001D531D"/>
    <w:rsid w:val="001D580A"/>
    <w:rsid w:val="001D6164"/>
    <w:rsid w:val="001D654C"/>
    <w:rsid w:val="001D7A17"/>
    <w:rsid w:val="001E0453"/>
    <w:rsid w:val="001E0AA1"/>
    <w:rsid w:val="001E1952"/>
    <w:rsid w:val="001E1F67"/>
    <w:rsid w:val="001E30E1"/>
    <w:rsid w:val="001E4223"/>
    <w:rsid w:val="001E4D25"/>
    <w:rsid w:val="001E5F1E"/>
    <w:rsid w:val="001E6144"/>
    <w:rsid w:val="001E6862"/>
    <w:rsid w:val="001E68EF"/>
    <w:rsid w:val="001E7964"/>
    <w:rsid w:val="001E7DD0"/>
    <w:rsid w:val="001F008E"/>
    <w:rsid w:val="001F04EE"/>
    <w:rsid w:val="001F083D"/>
    <w:rsid w:val="001F0D55"/>
    <w:rsid w:val="001F111C"/>
    <w:rsid w:val="001F24E3"/>
    <w:rsid w:val="001F36BC"/>
    <w:rsid w:val="001F4E90"/>
    <w:rsid w:val="001F70B4"/>
    <w:rsid w:val="00200800"/>
    <w:rsid w:val="00200968"/>
    <w:rsid w:val="00200A46"/>
    <w:rsid w:val="002015D5"/>
    <w:rsid w:val="00201831"/>
    <w:rsid w:val="00202C6E"/>
    <w:rsid w:val="00202E9B"/>
    <w:rsid w:val="00205125"/>
    <w:rsid w:val="002065C1"/>
    <w:rsid w:val="00206A22"/>
    <w:rsid w:val="002071B8"/>
    <w:rsid w:val="0020735A"/>
    <w:rsid w:val="002113DA"/>
    <w:rsid w:val="00212B38"/>
    <w:rsid w:val="00214949"/>
    <w:rsid w:val="00215589"/>
    <w:rsid w:val="0021732F"/>
    <w:rsid w:val="0021779D"/>
    <w:rsid w:val="0021792C"/>
    <w:rsid w:val="00220391"/>
    <w:rsid w:val="00221030"/>
    <w:rsid w:val="00222F33"/>
    <w:rsid w:val="00222FD6"/>
    <w:rsid w:val="002251A8"/>
    <w:rsid w:val="0022616C"/>
    <w:rsid w:val="002300A1"/>
    <w:rsid w:val="0023060D"/>
    <w:rsid w:val="00230E67"/>
    <w:rsid w:val="002313D9"/>
    <w:rsid w:val="00231A06"/>
    <w:rsid w:val="002328AD"/>
    <w:rsid w:val="002328F4"/>
    <w:rsid w:val="00233CC9"/>
    <w:rsid w:val="0023699D"/>
    <w:rsid w:val="002403C8"/>
    <w:rsid w:val="0024042B"/>
    <w:rsid w:val="00241577"/>
    <w:rsid w:val="00242824"/>
    <w:rsid w:val="002438C0"/>
    <w:rsid w:val="00244854"/>
    <w:rsid w:val="0024558C"/>
    <w:rsid w:val="00245E4D"/>
    <w:rsid w:val="002473F9"/>
    <w:rsid w:val="002513B7"/>
    <w:rsid w:val="00251751"/>
    <w:rsid w:val="002535BA"/>
    <w:rsid w:val="002536B4"/>
    <w:rsid w:val="0025437F"/>
    <w:rsid w:val="0025583F"/>
    <w:rsid w:val="00257223"/>
    <w:rsid w:val="002576FF"/>
    <w:rsid w:val="00257931"/>
    <w:rsid w:val="002620EC"/>
    <w:rsid w:val="002621EA"/>
    <w:rsid w:val="00262FB3"/>
    <w:rsid w:val="00265BBF"/>
    <w:rsid w:val="002666C4"/>
    <w:rsid w:val="002671EF"/>
    <w:rsid w:val="002672D8"/>
    <w:rsid w:val="00271B8C"/>
    <w:rsid w:val="002723F5"/>
    <w:rsid w:val="0027286E"/>
    <w:rsid w:val="0027292B"/>
    <w:rsid w:val="00273823"/>
    <w:rsid w:val="00273D74"/>
    <w:rsid w:val="0027492D"/>
    <w:rsid w:val="00275428"/>
    <w:rsid w:val="00275A25"/>
    <w:rsid w:val="00276528"/>
    <w:rsid w:val="00276A18"/>
    <w:rsid w:val="00277147"/>
    <w:rsid w:val="002777CF"/>
    <w:rsid w:val="00277C13"/>
    <w:rsid w:val="00280D27"/>
    <w:rsid w:val="00281DC2"/>
    <w:rsid w:val="002820A5"/>
    <w:rsid w:val="002822E3"/>
    <w:rsid w:val="00283C93"/>
    <w:rsid w:val="00284163"/>
    <w:rsid w:val="00284A21"/>
    <w:rsid w:val="00285222"/>
    <w:rsid w:val="00285F30"/>
    <w:rsid w:val="00286E5F"/>
    <w:rsid w:val="00287188"/>
    <w:rsid w:val="00287B10"/>
    <w:rsid w:val="00287CDA"/>
    <w:rsid w:val="0029320D"/>
    <w:rsid w:val="0029519A"/>
    <w:rsid w:val="00295A8E"/>
    <w:rsid w:val="002A048C"/>
    <w:rsid w:val="002A0994"/>
    <w:rsid w:val="002A10A5"/>
    <w:rsid w:val="002A2FDB"/>
    <w:rsid w:val="002A3997"/>
    <w:rsid w:val="002A3CEF"/>
    <w:rsid w:val="002A45F2"/>
    <w:rsid w:val="002A486A"/>
    <w:rsid w:val="002A62BF"/>
    <w:rsid w:val="002A68C8"/>
    <w:rsid w:val="002A6966"/>
    <w:rsid w:val="002A7136"/>
    <w:rsid w:val="002A73F5"/>
    <w:rsid w:val="002A7E17"/>
    <w:rsid w:val="002B16EB"/>
    <w:rsid w:val="002B2A2E"/>
    <w:rsid w:val="002B3E91"/>
    <w:rsid w:val="002B490A"/>
    <w:rsid w:val="002B4ABE"/>
    <w:rsid w:val="002B55A4"/>
    <w:rsid w:val="002B63E7"/>
    <w:rsid w:val="002C025C"/>
    <w:rsid w:val="002C2567"/>
    <w:rsid w:val="002C4F3F"/>
    <w:rsid w:val="002C52B4"/>
    <w:rsid w:val="002C5A7D"/>
    <w:rsid w:val="002C746B"/>
    <w:rsid w:val="002C7BD7"/>
    <w:rsid w:val="002D0CC0"/>
    <w:rsid w:val="002D329B"/>
    <w:rsid w:val="002D3EAC"/>
    <w:rsid w:val="002D640F"/>
    <w:rsid w:val="002D6981"/>
    <w:rsid w:val="002D6C1F"/>
    <w:rsid w:val="002D6DCD"/>
    <w:rsid w:val="002E1707"/>
    <w:rsid w:val="002E1BD5"/>
    <w:rsid w:val="002E1FCE"/>
    <w:rsid w:val="002E2DE1"/>
    <w:rsid w:val="002E3F85"/>
    <w:rsid w:val="002E4091"/>
    <w:rsid w:val="002E4EFD"/>
    <w:rsid w:val="002E5F4B"/>
    <w:rsid w:val="002E6248"/>
    <w:rsid w:val="002F0674"/>
    <w:rsid w:val="002F0B96"/>
    <w:rsid w:val="002F1B7C"/>
    <w:rsid w:val="002F2284"/>
    <w:rsid w:val="002F23AB"/>
    <w:rsid w:val="002F3F3F"/>
    <w:rsid w:val="002F40CA"/>
    <w:rsid w:val="002F43E3"/>
    <w:rsid w:val="002F55A9"/>
    <w:rsid w:val="002F6CB5"/>
    <w:rsid w:val="002F7135"/>
    <w:rsid w:val="00302549"/>
    <w:rsid w:val="0030273D"/>
    <w:rsid w:val="00303BEC"/>
    <w:rsid w:val="00305320"/>
    <w:rsid w:val="003105D6"/>
    <w:rsid w:val="00310F9D"/>
    <w:rsid w:val="0031222C"/>
    <w:rsid w:val="00312696"/>
    <w:rsid w:val="00312730"/>
    <w:rsid w:val="00312D7F"/>
    <w:rsid w:val="00316A40"/>
    <w:rsid w:val="00317A8F"/>
    <w:rsid w:val="00317BD1"/>
    <w:rsid w:val="003206C6"/>
    <w:rsid w:val="00320872"/>
    <w:rsid w:val="00320A9D"/>
    <w:rsid w:val="003212B9"/>
    <w:rsid w:val="00321DEB"/>
    <w:rsid w:val="003242F6"/>
    <w:rsid w:val="00330A8E"/>
    <w:rsid w:val="00332305"/>
    <w:rsid w:val="0033233D"/>
    <w:rsid w:val="003328D1"/>
    <w:rsid w:val="00332AFB"/>
    <w:rsid w:val="00333675"/>
    <w:rsid w:val="003338D4"/>
    <w:rsid w:val="00333A0F"/>
    <w:rsid w:val="0033562C"/>
    <w:rsid w:val="00336526"/>
    <w:rsid w:val="00336BD5"/>
    <w:rsid w:val="00337096"/>
    <w:rsid w:val="00340CAB"/>
    <w:rsid w:val="003423E3"/>
    <w:rsid w:val="00342D8B"/>
    <w:rsid w:val="00345120"/>
    <w:rsid w:val="00347073"/>
    <w:rsid w:val="00347268"/>
    <w:rsid w:val="003476CC"/>
    <w:rsid w:val="00350B70"/>
    <w:rsid w:val="00350E0E"/>
    <w:rsid w:val="003522B6"/>
    <w:rsid w:val="00353FAB"/>
    <w:rsid w:val="00354B1C"/>
    <w:rsid w:val="00355075"/>
    <w:rsid w:val="003558EE"/>
    <w:rsid w:val="00355F0A"/>
    <w:rsid w:val="00355F9C"/>
    <w:rsid w:val="00356722"/>
    <w:rsid w:val="003568FC"/>
    <w:rsid w:val="00361995"/>
    <w:rsid w:val="0036218B"/>
    <w:rsid w:val="0036348E"/>
    <w:rsid w:val="0036479B"/>
    <w:rsid w:val="00367443"/>
    <w:rsid w:val="00370BB8"/>
    <w:rsid w:val="00371EF5"/>
    <w:rsid w:val="003745AB"/>
    <w:rsid w:val="00375793"/>
    <w:rsid w:val="00376877"/>
    <w:rsid w:val="00376F01"/>
    <w:rsid w:val="0037750F"/>
    <w:rsid w:val="0038003B"/>
    <w:rsid w:val="00383CA5"/>
    <w:rsid w:val="0038475C"/>
    <w:rsid w:val="003852FD"/>
    <w:rsid w:val="0038555E"/>
    <w:rsid w:val="00385E00"/>
    <w:rsid w:val="00385FF0"/>
    <w:rsid w:val="00386915"/>
    <w:rsid w:val="00391849"/>
    <w:rsid w:val="00392027"/>
    <w:rsid w:val="00392DD7"/>
    <w:rsid w:val="003939B1"/>
    <w:rsid w:val="00394184"/>
    <w:rsid w:val="003942B7"/>
    <w:rsid w:val="00394820"/>
    <w:rsid w:val="00394CC9"/>
    <w:rsid w:val="0039538A"/>
    <w:rsid w:val="003968A7"/>
    <w:rsid w:val="00396A68"/>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521B"/>
    <w:rsid w:val="003D5AD4"/>
    <w:rsid w:val="003D7111"/>
    <w:rsid w:val="003D7DE2"/>
    <w:rsid w:val="003E0E61"/>
    <w:rsid w:val="003E2684"/>
    <w:rsid w:val="003E501D"/>
    <w:rsid w:val="003E5188"/>
    <w:rsid w:val="003E68A9"/>
    <w:rsid w:val="003E73A6"/>
    <w:rsid w:val="003F2839"/>
    <w:rsid w:val="003F3864"/>
    <w:rsid w:val="003F4F94"/>
    <w:rsid w:val="003F523B"/>
    <w:rsid w:val="003F624A"/>
    <w:rsid w:val="0040009A"/>
    <w:rsid w:val="004013F4"/>
    <w:rsid w:val="004030A4"/>
    <w:rsid w:val="0040433C"/>
    <w:rsid w:val="00404428"/>
    <w:rsid w:val="00405096"/>
    <w:rsid w:val="00405C44"/>
    <w:rsid w:val="004073EF"/>
    <w:rsid w:val="004104C0"/>
    <w:rsid w:val="0041471B"/>
    <w:rsid w:val="00414C1E"/>
    <w:rsid w:val="004152BC"/>
    <w:rsid w:val="00416208"/>
    <w:rsid w:val="00417400"/>
    <w:rsid w:val="00417645"/>
    <w:rsid w:val="00420320"/>
    <w:rsid w:val="00420615"/>
    <w:rsid w:val="00420A77"/>
    <w:rsid w:val="00420E43"/>
    <w:rsid w:val="0042131C"/>
    <w:rsid w:val="00421C1E"/>
    <w:rsid w:val="00422DEE"/>
    <w:rsid w:val="00424E31"/>
    <w:rsid w:val="0042563A"/>
    <w:rsid w:val="0042792A"/>
    <w:rsid w:val="00427A65"/>
    <w:rsid w:val="00432F47"/>
    <w:rsid w:val="0043318B"/>
    <w:rsid w:val="00435ADE"/>
    <w:rsid w:val="00437014"/>
    <w:rsid w:val="0044129F"/>
    <w:rsid w:val="00441DC2"/>
    <w:rsid w:val="004420A3"/>
    <w:rsid w:val="00442CAB"/>
    <w:rsid w:val="0044328C"/>
    <w:rsid w:val="00443F25"/>
    <w:rsid w:val="00444699"/>
    <w:rsid w:val="004449D2"/>
    <w:rsid w:val="00444FD0"/>
    <w:rsid w:val="00446C0A"/>
    <w:rsid w:val="00447794"/>
    <w:rsid w:val="004511E6"/>
    <w:rsid w:val="00451297"/>
    <w:rsid w:val="00451772"/>
    <w:rsid w:val="00452FC9"/>
    <w:rsid w:val="004532B4"/>
    <w:rsid w:val="00453566"/>
    <w:rsid w:val="00453644"/>
    <w:rsid w:val="004547E9"/>
    <w:rsid w:val="00454CBE"/>
    <w:rsid w:val="00454F89"/>
    <w:rsid w:val="0045505B"/>
    <w:rsid w:val="00455BEA"/>
    <w:rsid w:val="00456812"/>
    <w:rsid w:val="0045791D"/>
    <w:rsid w:val="00460B0A"/>
    <w:rsid w:val="004624F7"/>
    <w:rsid w:val="00462948"/>
    <w:rsid w:val="00462955"/>
    <w:rsid w:val="00463148"/>
    <w:rsid w:val="0046450A"/>
    <w:rsid w:val="00465F87"/>
    <w:rsid w:val="004670D3"/>
    <w:rsid w:val="00472D10"/>
    <w:rsid w:val="00473B3A"/>
    <w:rsid w:val="00474B7D"/>
    <w:rsid w:val="0047565A"/>
    <w:rsid w:val="00476E0F"/>
    <w:rsid w:val="00477569"/>
    <w:rsid w:val="00480133"/>
    <w:rsid w:val="0048042A"/>
    <w:rsid w:val="004847AB"/>
    <w:rsid w:val="00487C50"/>
    <w:rsid w:val="00487CCA"/>
    <w:rsid w:val="00492135"/>
    <w:rsid w:val="004928AB"/>
    <w:rsid w:val="00492D78"/>
    <w:rsid w:val="00493116"/>
    <w:rsid w:val="00495653"/>
    <w:rsid w:val="004958A2"/>
    <w:rsid w:val="00495958"/>
    <w:rsid w:val="00495A4F"/>
    <w:rsid w:val="004964D6"/>
    <w:rsid w:val="004A1415"/>
    <w:rsid w:val="004A18F0"/>
    <w:rsid w:val="004A1E52"/>
    <w:rsid w:val="004A3FD7"/>
    <w:rsid w:val="004A4420"/>
    <w:rsid w:val="004A55DA"/>
    <w:rsid w:val="004A5AFF"/>
    <w:rsid w:val="004A6D48"/>
    <w:rsid w:val="004B0035"/>
    <w:rsid w:val="004B0B8B"/>
    <w:rsid w:val="004B3D8B"/>
    <w:rsid w:val="004B4A33"/>
    <w:rsid w:val="004B5088"/>
    <w:rsid w:val="004B5FE8"/>
    <w:rsid w:val="004C2962"/>
    <w:rsid w:val="004C39A3"/>
    <w:rsid w:val="004C3C88"/>
    <w:rsid w:val="004C572A"/>
    <w:rsid w:val="004C5CEC"/>
    <w:rsid w:val="004C68DD"/>
    <w:rsid w:val="004C69A7"/>
    <w:rsid w:val="004C72B4"/>
    <w:rsid w:val="004C75D5"/>
    <w:rsid w:val="004D0249"/>
    <w:rsid w:val="004D2127"/>
    <w:rsid w:val="004D43E3"/>
    <w:rsid w:val="004D4794"/>
    <w:rsid w:val="004D4A1E"/>
    <w:rsid w:val="004D66B9"/>
    <w:rsid w:val="004E01D1"/>
    <w:rsid w:val="004E3065"/>
    <w:rsid w:val="004E3AB6"/>
    <w:rsid w:val="004E5587"/>
    <w:rsid w:val="004F112C"/>
    <w:rsid w:val="004F15C3"/>
    <w:rsid w:val="004F20A2"/>
    <w:rsid w:val="004F2AF5"/>
    <w:rsid w:val="004F3E24"/>
    <w:rsid w:val="004F474B"/>
    <w:rsid w:val="004F4911"/>
    <w:rsid w:val="004F5367"/>
    <w:rsid w:val="004F564E"/>
    <w:rsid w:val="004F590A"/>
    <w:rsid w:val="004F6B6D"/>
    <w:rsid w:val="004F736C"/>
    <w:rsid w:val="004F7759"/>
    <w:rsid w:val="00500380"/>
    <w:rsid w:val="00500CCC"/>
    <w:rsid w:val="005012D2"/>
    <w:rsid w:val="005012F7"/>
    <w:rsid w:val="005016FF"/>
    <w:rsid w:val="00503311"/>
    <w:rsid w:val="005036B4"/>
    <w:rsid w:val="00504A0B"/>
    <w:rsid w:val="0050623D"/>
    <w:rsid w:val="00507224"/>
    <w:rsid w:val="00511190"/>
    <w:rsid w:val="005112F9"/>
    <w:rsid w:val="00511365"/>
    <w:rsid w:val="00511CA3"/>
    <w:rsid w:val="00512184"/>
    <w:rsid w:val="00512414"/>
    <w:rsid w:val="00512B9C"/>
    <w:rsid w:val="005148F6"/>
    <w:rsid w:val="00514CDD"/>
    <w:rsid w:val="00515382"/>
    <w:rsid w:val="005175E4"/>
    <w:rsid w:val="00520E0D"/>
    <w:rsid w:val="005212BD"/>
    <w:rsid w:val="00521795"/>
    <w:rsid w:val="00521D9C"/>
    <w:rsid w:val="00521EAD"/>
    <w:rsid w:val="0052276A"/>
    <w:rsid w:val="00522827"/>
    <w:rsid w:val="00525863"/>
    <w:rsid w:val="00525FA1"/>
    <w:rsid w:val="0052672F"/>
    <w:rsid w:val="00527603"/>
    <w:rsid w:val="00531F51"/>
    <w:rsid w:val="005323D0"/>
    <w:rsid w:val="00533A1C"/>
    <w:rsid w:val="0053577A"/>
    <w:rsid w:val="005360C5"/>
    <w:rsid w:val="0053751B"/>
    <w:rsid w:val="005378B6"/>
    <w:rsid w:val="00542C51"/>
    <w:rsid w:val="00544FB3"/>
    <w:rsid w:val="00546A2E"/>
    <w:rsid w:val="005471AB"/>
    <w:rsid w:val="005506D5"/>
    <w:rsid w:val="00551CE4"/>
    <w:rsid w:val="005534C0"/>
    <w:rsid w:val="00555E77"/>
    <w:rsid w:val="005579EA"/>
    <w:rsid w:val="00560165"/>
    <w:rsid w:val="00560B5F"/>
    <w:rsid w:val="00560C44"/>
    <w:rsid w:val="00563D74"/>
    <w:rsid w:val="00564226"/>
    <w:rsid w:val="00564B74"/>
    <w:rsid w:val="00564C9B"/>
    <w:rsid w:val="00564D49"/>
    <w:rsid w:val="00566001"/>
    <w:rsid w:val="0057128B"/>
    <w:rsid w:val="005716BC"/>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CB9"/>
    <w:rsid w:val="005B1D17"/>
    <w:rsid w:val="005B2DE9"/>
    <w:rsid w:val="005B2E45"/>
    <w:rsid w:val="005B5274"/>
    <w:rsid w:val="005B77C2"/>
    <w:rsid w:val="005C00A2"/>
    <w:rsid w:val="005C010F"/>
    <w:rsid w:val="005C0F71"/>
    <w:rsid w:val="005C0FEA"/>
    <w:rsid w:val="005C3B9B"/>
    <w:rsid w:val="005C4372"/>
    <w:rsid w:val="005C4DA6"/>
    <w:rsid w:val="005C641C"/>
    <w:rsid w:val="005C67BB"/>
    <w:rsid w:val="005C6830"/>
    <w:rsid w:val="005C6F9E"/>
    <w:rsid w:val="005C7416"/>
    <w:rsid w:val="005C771E"/>
    <w:rsid w:val="005D0678"/>
    <w:rsid w:val="005D1BC3"/>
    <w:rsid w:val="005D2583"/>
    <w:rsid w:val="005D3853"/>
    <w:rsid w:val="005D3AD0"/>
    <w:rsid w:val="005D60DC"/>
    <w:rsid w:val="005D68EA"/>
    <w:rsid w:val="005D6F51"/>
    <w:rsid w:val="005D78A2"/>
    <w:rsid w:val="005D7F88"/>
    <w:rsid w:val="005E0D8A"/>
    <w:rsid w:val="005E2B65"/>
    <w:rsid w:val="005E3900"/>
    <w:rsid w:val="005E4063"/>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6199"/>
    <w:rsid w:val="005F7E6A"/>
    <w:rsid w:val="00600750"/>
    <w:rsid w:val="00600F44"/>
    <w:rsid w:val="00601A64"/>
    <w:rsid w:val="00601CA0"/>
    <w:rsid w:val="00604F5E"/>
    <w:rsid w:val="00605700"/>
    <w:rsid w:val="0060637C"/>
    <w:rsid w:val="0060734B"/>
    <w:rsid w:val="006076E9"/>
    <w:rsid w:val="0061249E"/>
    <w:rsid w:val="00612B35"/>
    <w:rsid w:val="00612F69"/>
    <w:rsid w:val="00614396"/>
    <w:rsid w:val="00615E30"/>
    <w:rsid w:val="006160BD"/>
    <w:rsid w:val="006169BC"/>
    <w:rsid w:val="00617D17"/>
    <w:rsid w:val="00622B17"/>
    <w:rsid w:val="0062363F"/>
    <w:rsid w:val="006237C7"/>
    <w:rsid w:val="00623C7B"/>
    <w:rsid w:val="00626097"/>
    <w:rsid w:val="00626188"/>
    <w:rsid w:val="00626785"/>
    <w:rsid w:val="00627B45"/>
    <w:rsid w:val="006318B4"/>
    <w:rsid w:val="00631A86"/>
    <w:rsid w:val="00632522"/>
    <w:rsid w:val="00632CAB"/>
    <w:rsid w:val="00632F54"/>
    <w:rsid w:val="00633250"/>
    <w:rsid w:val="006338B6"/>
    <w:rsid w:val="0063428F"/>
    <w:rsid w:val="00634A9C"/>
    <w:rsid w:val="00636833"/>
    <w:rsid w:val="00636BB5"/>
    <w:rsid w:val="00637C44"/>
    <w:rsid w:val="0064152C"/>
    <w:rsid w:val="00641DA3"/>
    <w:rsid w:val="00642127"/>
    <w:rsid w:val="006444D5"/>
    <w:rsid w:val="00646F9B"/>
    <w:rsid w:val="006475C7"/>
    <w:rsid w:val="00650C61"/>
    <w:rsid w:val="006515B3"/>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1E58"/>
    <w:rsid w:val="00672015"/>
    <w:rsid w:val="00672BF2"/>
    <w:rsid w:val="006737E0"/>
    <w:rsid w:val="00673A7D"/>
    <w:rsid w:val="006744FF"/>
    <w:rsid w:val="00675038"/>
    <w:rsid w:val="00675208"/>
    <w:rsid w:val="00675D51"/>
    <w:rsid w:val="00675E0A"/>
    <w:rsid w:val="00675EED"/>
    <w:rsid w:val="0067622D"/>
    <w:rsid w:val="006767EC"/>
    <w:rsid w:val="00676882"/>
    <w:rsid w:val="0067699E"/>
    <w:rsid w:val="00676ED9"/>
    <w:rsid w:val="00680880"/>
    <w:rsid w:val="006808CB"/>
    <w:rsid w:val="00682B6E"/>
    <w:rsid w:val="00684E1E"/>
    <w:rsid w:val="006850AD"/>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97A67"/>
    <w:rsid w:val="006A0E32"/>
    <w:rsid w:val="006A3C2D"/>
    <w:rsid w:val="006A439D"/>
    <w:rsid w:val="006A4E4E"/>
    <w:rsid w:val="006A560C"/>
    <w:rsid w:val="006A72BE"/>
    <w:rsid w:val="006B0FF5"/>
    <w:rsid w:val="006B19C3"/>
    <w:rsid w:val="006B2299"/>
    <w:rsid w:val="006B2737"/>
    <w:rsid w:val="006B4CF3"/>
    <w:rsid w:val="006B4D6E"/>
    <w:rsid w:val="006B4D8F"/>
    <w:rsid w:val="006B7137"/>
    <w:rsid w:val="006B7241"/>
    <w:rsid w:val="006B770A"/>
    <w:rsid w:val="006B7CAA"/>
    <w:rsid w:val="006C01C2"/>
    <w:rsid w:val="006C05FE"/>
    <w:rsid w:val="006C07AF"/>
    <w:rsid w:val="006C2B93"/>
    <w:rsid w:val="006C6086"/>
    <w:rsid w:val="006C6813"/>
    <w:rsid w:val="006D0D16"/>
    <w:rsid w:val="006D2297"/>
    <w:rsid w:val="006D2E47"/>
    <w:rsid w:val="006D43C0"/>
    <w:rsid w:val="006D5B92"/>
    <w:rsid w:val="006D6590"/>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669"/>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5EF"/>
    <w:rsid w:val="00710EA2"/>
    <w:rsid w:val="00711024"/>
    <w:rsid w:val="00711C68"/>
    <w:rsid w:val="00712B1E"/>
    <w:rsid w:val="0071305D"/>
    <w:rsid w:val="00713251"/>
    <w:rsid w:val="00714150"/>
    <w:rsid w:val="007146A0"/>
    <w:rsid w:val="007149B8"/>
    <w:rsid w:val="00715E7F"/>
    <w:rsid w:val="0071603A"/>
    <w:rsid w:val="0071607D"/>
    <w:rsid w:val="007167AF"/>
    <w:rsid w:val="00716B7C"/>
    <w:rsid w:val="00717435"/>
    <w:rsid w:val="00717C4C"/>
    <w:rsid w:val="007214CF"/>
    <w:rsid w:val="00721EE8"/>
    <w:rsid w:val="00724DBD"/>
    <w:rsid w:val="00725FDC"/>
    <w:rsid w:val="0072731A"/>
    <w:rsid w:val="007309BB"/>
    <w:rsid w:val="007314F1"/>
    <w:rsid w:val="00733BB2"/>
    <w:rsid w:val="0073780D"/>
    <w:rsid w:val="00743688"/>
    <w:rsid w:val="00744927"/>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1A2"/>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6C19"/>
    <w:rsid w:val="007A74AE"/>
    <w:rsid w:val="007B137B"/>
    <w:rsid w:val="007B18E8"/>
    <w:rsid w:val="007B249E"/>
    <w:rsid w:val="007B33B8"/>
    <w:rsid w:val="007B5E5B"/>
    <w:rsid w:val="007B60C3"/>
    <w:rsid w:val="007B60F6"/>
    <w:rsid w:val="007B6237"/>
    <w:rsid w:val="007B644D"/>
    <w:rsid w:val="007B7BD2"/>
    <w:rsid w:val="007C0BFA"/>
    <w:rsid w:val="007C2696"/>
    <w:rsid w:val="007C3475"/>
    <w:rsid w:val="007C390C"/>
    <w:rsid w:val="007C67B6"/>
    <w:rsid w:val="007D0FA8"/>
    <w:rsid w:val="007D161A"/>
    <w:rsid w:val="007D1CEB"/>
    <w:rsid w:val="007D324C"/>
    <w:rsid w:val="007D35F0"/>
    <w:rsid w:val="007D567F"/>
    <w:rsid w:val="007D6573"/>
    <w:rsid w:val="007D6B2C"/>
    <w:rsid w:val="007D6D24"/>
    <w:rsid w:val="007E068F"/>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6A4E"/>
    <w:rsid w:val="008075DD"/>
    <w:rsid w:val="00810E47"/>
    <w:rsid w:val="00811379"/>
    <w:rsid w:val="00811793"/>
    <w:rsid w:val="00812091"/>
    <w:rsid w:val="00812B39"/>
    <w:rsid w:val="00813528"/>
    <w:rsid w:val="008147AE"/>
    <w:rsid w:val="00815C8C"/>
    <w:rsid w:val="00815D05"/>
    <w:rsid w:val="00817D87"/>
    <w:rsid w:val="0082268E"/>
    <w:rsid w:val="008255B7"/>
    <w:rsid w:val="00826256"/>
    <w:rsid w:val="0082715B"/>
    <w:rsid w:val="00830D06"/>
    <w:rsid w:val="0083158F"/>
    <w:rsid w:val="008315DC"/>
    <w:rsid w:val="008326A6"/>
    <w:rsid w:val="0083343E"/>
    <w:rsid w:val="00833D93"/>
    <w:rsid w:val="00833DAB"/>
    <w:rsid w:val="0083470C"/>
    <w:rsid w:val="008354D6"/>
    <w:rsid w:val="008360C7"/>
    <w:rsid w:val="0083688D"/>
    <w:rsid w:val="00836BCC"/>
    <w:rsid w:val="008372AC"/>
    <w:rsid w:val="00837D59"/>
    <w:rsid w:val="00840C69"/>
    <w:rsid w:val="00841520"/>
    <w:rsid w:val="008417C7"/>
    <w:rsid w:val="00842C89"/>
    <w:rsid w:val="00843ABE"/>
    <w:rsid w:val="00844447"/>
    <w:rsid w:val="00844FF9"/>
    <w:rsid w:val="008517F5"/>
    <w:rsid w:val="0085306A"/>
    <w:rsid w:val="008530D2"/>
    <w:rsid w:val="0085372B"/>
    <w:rsid w:val="00855D43"/>
    <w:rsid w:val="0085644B"/>
    <w:rsid w:val="00860049"/>
    <w:rsid w:val="00860967"/>
    <w:rsid w:val="00860F36"/>
    <w:rsid w:val="008631E4"/>
    <w:rsid w:val="00865692"/>
    <w:rsid w:val="00867061"/>
    <w:rsid w:val="008674E8"/>
    <w:rsid w:val="00870AD7"/>
    <w:rsid w:val="00871858"/>
    <w:rsid w:val="0087185B"/>
    <w:rsid w:val="00872991"/>
    <w:rsid w:val="0087322B"/>
    <w:rsid w:val="008736F7"/>
    <w:rsid w:val="00873837"/>
    <w:rsid w:val="00873C24"/>
    <w:rsid w:val="008743DF"/>
    <w:rsid w:val="00874838"/>
    <w:rsid w:val="00874D7B"/>
    <w:rsid w:val="00875E76"/>
    <w:rsid w:val="00877DCD"/>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0C00"/>
    <w:rsid w:val="008B1355"/>
    <w:rsid w:val="008B18B5"/>
    <w:rsid w:val="008B1B43"/>
    <w:rsid w:val="008B2D28"/>
    <w:rsid w:val="008B3C74"/>
    <w:rsid w:val="008B46F7"/>
    <w:rsid w:val="008B5BF8"/>
    <w:rsid w:val="008B5FF1"/>
    <w:rsid w:val="008B6395"/>
    <w:rsid w:val="008B7345"/>
    <w:rsid w:val="008B78F9"/>
    <w:rsid w:val="008C0A53"/>
    <w:rsid w:val="008C18E7"/>
    <w:rsid w:val="008C22C4"/>
    <w:rsid w:val="008C265D"/>
    <w:rsid w:val="008C3655"/>
    <w:rsid w:val="008C3AE6"/>
    <w:rsid w:val="008C426A"/>
    <w:rsid w:val="008C4868"/>
    <w:rsid w:val="008C560B"/>
    <w:rsid w:val="008C6024"/>
    <w:rsid w:val="008D0043"/>
    <w:rsid w:val="008D134D"/>
    <w:rsid w:val="008D1C0C"/>
    <w:rsid w:val="008D2A40"/>
    <w:rsid w:val="008D332B"/>
    <w:rsid w:val="008D3A2D"/>
    <w:rsid w:val="008D6F6E"/>
    <w:rsid w:val="008E1981"/>
    <w:rsid w:val="008E2E54"/>
    <w:rsid w:val="008E366B"/>
    <w:rsid w:val="008E39E6"/>
    <w:rsid w:val="008E56E0"/>
    <w:rsid w:val="008E5BAB"/>
    <w:rsid w:val="008E7688"/>
    <w:rsid w:val="008E7B64"/>
    <w:rsid w:val="008E7E46"/>
    <w:rsid w:val="008E7F63"/>
    <w:rsid w:val="008F1BBD"/>
    <w:rsid w:val="008F311B"/>
    <w:rsid w:val="008F42FD"/>
    <w:rsid w:val="008F4FFC"/>
    <w:rsid w:val="00901EC7"/>
    <w:rsid w:val="00904D98"/>
    <w:rsid w:val="009056D9"/>
    <w:rsid w:val="009059A9"/>
    <w:rsid w:val="00905E1F"/>
    <w:rsid w:val="00905E96"/>
    <w:rsid w:val="00907D08"/>
    <w:rsid w:val="00911C9D"/>
    <w:rsid w:val="00912C87"/>
    <w:rsid w:val="009134E5"/>
    <w:rsid w:val="00914112"/>
    <w:rsid w:val="0091493F"/>
    <w:rsid w:val="00914A05"/>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590"/>
    <w:rsid w:val="00925B92"/>
    <w:rsid w:val="009264F4"/>
    <w:rsid w:val="0092741A"/>
    <w:rsid w:val="00927D98"/>
    <w:rsid w:val="00930ADA"/>
    <w:rsid w:val="00930BE5"/>
    <w:rsid w:val="009329E5"/>
    <w:rsid w:val="00933D2C"/>
    <w:rsid w:val="009355F6"/>
    <w:rsid w:val="009361CF"/>
    <w:rsid w:val="009362E7"/>
    <w:rsid w:val="00936B1D"/>
    <w:rsid w:val="0093750C"/>
    <w:rsid w:val="00940ED6"/>
    <w:rsid w:val="00943273"/>
    <w:rsid w:val="00943447"/>
    <w:rsid w:val="00944061"/>
    <w:rsid w:val="009440EF"/>
    <w:rsid w:val="00944F73"/>
    <w:rsid w:val="00945536"/>
    <w:rsid w:val="00950C88"/>
    <w:rsid w:val="00951021"/>
    <w:rsid w:val="00952CDF"/>
    <w:rsid w:val="00953CDF"/>
    <w:rsid w:val="00955ABF"/>
    <w:rsid w:val="009602E1"/>
    <w:rsid w:val="00961A5F"/>
    <w:rsid w:val="009639B0"/>
    <w:rsid w:val="00965007"/>
    <w:rsid w:val="0096559B"/>
    <w:rsid w:val="009655D8"/>
    <w:rsid w:val="009668F9"/>
    <w:rsid w:val="00967395"/>
    <w:rsid w:val="0097012B"/>
    <w:rsid w:val="009709D4"/>
    <w:rsid w:val="00970B27"/>
    <w:rsid w:val="00970FB0"/>
    <w:rsid w:val="0097206B"/>
    <w:rsid w:val="009731A2"/>
    <w:rsid w:val="00973BFF"/>
    <w:rsid w:val="00974AA2"/>
    <w:rsid w:val="00977238"/>
    <w:rsid w:val="009775AF"/>
    <w:rsid w:val="00977738"/>
    <w:rsid w:val="00980C1E"/>
    <w:rsid w:val="0098126B"/>
    <w:rsid w:val="00982B2A"/>
    <w:rsid w:val="00983CA0"/>
    <w:rsid w:val="00985776"/>
    <w:rsid w:val="00985E9D"/>
    <w:rsid w:val="0098731E"/>
    <w:rsid w:val="009879DE"/>
    <w:rsid w:val="00987F11"/>
    <w:rsid w:val="00990531"/>
    <w:rsid w:val="00990D64"/>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6C18"/>
    <w:rsid w:val="009B7682"/>
    <w:rsid w:val="009C08C0"/>
    <w:rsid w:val="009C0A1C"/>
    <w:rsid w:val="009C113B"/>
    <w:rsid w:val="009C17DF"/>
    <w:rsid w:val="009C1AE4"/>
    <w:rsid w:val="009C2249"/>
    <w:rsid w:val="009C25E4"/>
    <w:rsid w:val="009C3386"/>
    <w:rsid w:val="009C3C9C"/>
    <w:rsid w:val="009C4217"/>
    <w:rsid w:val="009C43D8"/>
    <w:rsid w:val="009C4463"/>
    <w:rsid w:val="009C452A"/>
    <w:rsid w:val="009C5904"/>
    <w:rsid w:val="009C64F0"/>
    <w:rsid w:val="009C6809"/>
    <w:rsid w:val="009C7BA2"/>
    <w:rsid w:val="009C7F9D"/>
    <w:rsid w:val="009D1BD3"/>
    <w:rsid w:val="009D2889"/>
    <w:rsid w:val="009D33EF"/>
    <w:rsid w:val="009D414E"/>
    <w:rsid w:val="009D41E8"/>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24A5"/>
    <w:rsid w:val="009F3E56"/>
    <w:rsid w:val="009F40A0"/>
    <w:rsid w:val="009F5911"/>
    <w:rsid w:val="009F639B"/>
    <w:rsid w:val="009F6409"/>
    <w:rsid w:val="009F71D3"/>
    <w:rsid w:val="00A0010B"/>
    <w:rsid w:val="00A01739"/>
    <w:rsid w:val="00A018E2"/>
    <w:rsid w:val="00A018E8"/>
    <w:rsid w:val="00A0190F"/>
    <w:rsid w:val="00A01AD9"/>
    <w:rsid w:val="00A03DE1"/>
    <w:rsid w:val="00A04298"/>
    <w:rsid w:val="00A05DB4"/>
    <w:rsid w:val="00A1027A"/>
    <w:rsid w:val="00A10807"/>
    <w:rsid w:val="00A10BB8"/>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107"/>
    <w:rsid w:val="00A271C3"/>
    <w:rsid w:val="00A27D9A"/>
    <w:rsid w:val="00A356AF"/>
    <w:rsid w:val="00A35E28"/>
    <w:rsid w:val="00A37121"/>
    <w:rsid w:val="00A37540"/>
    <w:rsid w:val="00A37868"/>
    <w:rsid w:val="00A4193C"/>
    <w:rsid w:val="00A421A3"/>
    <w:rsid w:val="00A423D0"/>
    <w:rsid w:val="00A43628"/>
    <w:rsid w:val="00A44339"/>
    <w:rsid w:val="00A44EDB"/>
    <w:rsid w:val="00A44F13"/>
    <w:rsid w:val="00A45254"/>
    <w:rsid w:val="00A45779"/>
    <w:rsid w:val="00A46216"/>
    <w:rsid w:val="00A468FD"/>
    <w:rsid w:val="00A50238"/>
    <w:rsid w:val="00A505D6"/>
    <w:rsid w:val="00A53449"/>
    <w:rsid w:val="00A53749"/>
    <w:rsid w:val="00A55567"/>
    <w:rsid w:val="00A57A53"/>
    <w:rsid w:val="00A6170B"/>
    <w:rsid w:val="00A61BAC"/>
    <w:rsid w:val="00A638AC"/>
    <w:rsid w:val="00A65801"/>
    <w:rsid w:val="00A67245"/>
    <w:rsid w:val="00A673FA"/>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528"/>
    <w:rsid w:val="00AA4C24"/>
    <w:rsid w:val="00AA654D"/>
    <w:rsid w:val="00AA674A"/>
    <w:rsid w:val="00AA6AB1"/>
    <w:rsid w:val="00AA796D"/>
    <w:rsid w:val="00AB041E"/>
    <w:rsid w:val="00AB0892"/>
    <w:rsid w:val="00AB0C45"/>
    <w:rsid w:val="00AB22F9"/>
    <w:rsid w:val="00AB2796"/>
    <w:rsid w:val="00AB35EE"/>
    <w:rsid w:val="00AB3F86"/>
    <w:rsid w:val="00AB5AAA"/>
    <w:rsid w:val="00AB7DA9"/>
    <w:rsid w:val="00AC0489"/>
    <w:rsid w:val="00AC052B"/>
    <w:rsid w:val="00AC27FB"/>
    <w:rsid w:val="00AC34EE"/>
    <w:rsid w:val="00AC3958"/>
    <w:rsid w:val="00AC3FE4"/>
    <w:rsid w:val="00AC4732"/>
    <w:rsid w:val="00AD02AF"/>
    <w:rsid w:val="00AD178F"/>
    <w:rsid w:val="00AD185D"/>
    <w:rsid w:val="00AD2191"/>
    <w:rsid w:val="00AD277D"/>
    <w:rsid w:val="00AD3813"/>
    <w:rsid w:val="00AD38A9"/>
    <w:rsid w:val="00AD3EAC"/>
    <w:rsid w:val="00AD4AFC"/>
    <w:rsid w:val="00AD5A6A"/>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6BD6"/>
    <w:rsid w:val="00AF736D"/>
    <w:rsid w:val="00AF7C39"/>
    <w:rsid w:val="00B00BAC"/>
    <w:rsid w:val="00B03667"/>
    <w:rsid w:val="00B044E9"/>
    <w:rsid w:val="00B059D7"/>
    <w:rsid w:val="00B10B16"/>
    <w:rsid w:val="00B1138B"/>
    <w:rsid w:val="00B13454"/>
    <w:rsid w:val="00B1411A"/>
    <w:rsid w:val="00B153BA"/>
    <w:rsid w:val="00B158A5"/>
    <w:rsid w:val="00B16752"/>
    <w:rsid w:val="00B16934"/>
    <w:rsid w:val="00B17826"/>
    <w:rsid w:val="00B203A9"/>
    <w:rsid w:val="00B21716"/>
    <w:rsid w:val="00B2295C"/>
    <w:rsid w:val="00B22B1A"/>
    <w:rsid w:val="00B23051"/>
    <w:rsid w:val="00B23979"/>
    <w:rsid w:val="00B23E88"/>
    <w:rsid w:val="00B23F68"/>
    <w:rsid w:val="00B24755"/>
    <w:rsid w:val="00B2714C"/>
    <w:rsid w:val="00B27F18"/>
    <w:rsid w:val="00B300BE"/>
    <w:rsid w:val="00B30B45"/>
    <w:rsid w:val="00B3355D"/>
    <w:rsid w:val="00B33DE8"/>
    <w:rsid w:val="00B3687F"/>
    <w:rsid w:val="00B36E37"/>
    <w:rsid w:val="00B40F82"/>
    <w:rsid w:val="00B42821"/>
    <w:rsid w:val="00B43181"/>
    <w:rsid w:val="00B43273"/>
    <w:rsid w:val="00B43A7D"/>
    <w:rsid w:val="00B44B49"/>
    <w:rsid w:val="00B45230"/>
    <w:rsid w:val="00B45306"/>
    <w:rsid w:val="00B465F0"/>
    <w:rsid w:val="00B46758"/>
    <w:rsid w:val="00B46B33"/>
    <w:rsid w:val="00B46F6A"/>
    <w:rsid w:val="00B470F8"/>
    <w:rsid w:val="00B517A0"/>
    <w:rsid w:val="00B51BD1"/>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66D4F"/>
    <w:rsid w:val="00B7240A"/>
    <w:rsid w:val="00B72984"/>
    <w:rsid w:val="00B746FE"/>
    <w:rsid w:val="00B74782"/>
    <w:rsid w:val="00B771DC"/>
    <w:rsid w:val="00B80B25"/>
    <w:rsid w:val="00B80DB1"/>
    <w:rsid w:val="00B81922"/>
    <w:rsid w:val="00B82AF4"/>
    <w:rsid w:val="00B83274"/>
    <w:rsid w:val="00B83962"/>
    <w:rsid w:val="00B83B5B"/>
    <w:rsid w:val="00B852A1"/>
    <w:rsid w:val="00B8783D"/>
    <w:rsid w:val="00B87A5D"/>
    <w:rsid w:val="00B90108"/>
    <w:rsid w:val="00B90261"/>
    <w:rsid w:val="00B9189B"/>
    <w:rsid w:val="00B91E66"/>
    <w:rsid w:val="00B92741"/>
    <w:rsid w:val="00B92BD2"/>
    <w:rsid w:val="00B9302A"/>
    <w:rsid w:val="00B9397C"/>
    <w:rsid w:val="00B976B8"/>
    <w:rsid w:val="00B97B6F"/>
    <w:rsid w:val="00B97D36"/>
    <w:rsid w:val="00BA1756"/>
    <w:rsid w:val="00BA1F75"/>
    <w:rsid w:val="00BA2BF1"/>
    <w:rsid w:val="00BA3A54"/>
    <w:rsid w:val="00BA3EB0"/>
    <w:rsid w:val="00BA3FAD"/>
    <w:rsid w:val="00BA4918"/>
    <w:rsid w:val="00BA56EA"/>
    <w:rsid w:val="00BA671D"/>
    <w:rsid w:val="00BA6D37"/>
    <w:rsid w:val="00BA7D37"/>
    <w:rsid w:val="00BB21FB"/>
    <w:rsid w:val="00BB2211"/>
    <w:rsid w:val="00BB36C5"/>
    <w:rsid w:val="00BB542B"/>
    <w:rsid w:val="00BB5CFF"/>
    <w:rsid w:val="00BB629B"/>
    <w:rsid w:val="00BB6C23"/>
    <w:rsid w:val="00BC0413"/>
    <w:rsid w:val="00BC0C28"/>
    <w:rsid w:val="00BC28E2"/>
    <w:rsid w:val="00BC3FE6"/>
    <w:rsid w:val="00BC5143"/>
    <w:rsid w:val="00BC5B05"/>
    <w:rsid w:val="00BC6458"/>
    <w:rsid w:val="00BD10F8"/>
    <w:rsid w:val="00BD212A"/>
    <w:rsid w:val="00BD27D4"/>
    <w:rsid w:val="00BD36D3"/>
    <w:rsid w:val="00BD36F5"/>
    <w:rsid w:val="00BD62CA"/>
    <w:rsid w:val="00BD6DDF"/>
    <w:rsid w:val="00BD7FAE"/>
    <w:rsid w:val="00BE0AB8"/>
    <w:rsid w:val="00BE15A5"/>
    <w:rsid w:val="00BE302E"/>
    <w:rsid w:val="00BE3192"/>
    <w:rsid w:val="00BE3902"/>
    <w:rsid w:val="00BE3CD3"/>
    <w:rsid w:val="00BE75FD"/>
    <w:rsid w:val="00BE7E46"/>
    <w:rsid w:val="00BF01B6"/>
    <w:rsid w:val="00BF0C71"/>
    <w:rsid w:val="00BF0EA4"/>
    <w:rsid w:val="00BF1E0A"/>
    <w:rsid w:val="00BF2516"/>
    <w:rsid w:val="00BF30FC"/>
    <w:rsid w:val="00BF42B2"/>
    <w:rsid w:val="00BF51F5"/>
    <w:rsid w:val="00BF5430"/>
    <w:rsid w:val="00BF703F"/>
    <w:rsid w:val="00C01CE9"/>
    <w:rsid w:val="00C0462F"/>
    <w:rsid w:val="00C056C7"/>
    <w:rsid w:val="00C05B23"/>
    <w:rsid w:val="00C06130"/>
    <w:rsid w:val="00C06DF8"/>
    <w:rsid w:val="00C07562"/>
    <w:rsid w:val="00C07AED"/>
    <w:rsid w:val="00C104C3"/>
    <w:rsid w:val="00C1088E"/>
    <w:rsid w:val="00C12193"/>
    <w:rsid w:val="00C123E8"/>
    <w:rsid w:val="00C12E54"/>
    <w:rsid w:val="00C14A98"/>
    <w:rsid w:val="00C17F4B"/>
    <w:rsid w:val="00C202FA"/>
    <w:rsid w:val="00C20533"/>
    <w:rsid w:val="00C23FB3"/>
    <w:rsid w:val="00C26D9E"/>
    <w:rsid w:val="00C26F8F"/>
    <w:rsid w:val="00C27501"/>
    <w:rsid w:val="00C27566"/>
    <w:rsid w:val="00C31BD8"/>
    <w:rsid w:val="00C32125"/>
    <w:rsid w:val="00C350DA"/>
    <w:rsid w:val="00C35139"/>
    <w:rsid w:val="00C35322"/>
    <w:rsid w:val="00C3682B"/>
    <w:rsid w:val="00C36AE5"/>
    <w:rsid w:val="00C379F6"/>
    <w:rsid w:val="00C41CE4"/>
    <w:rsid w:val="00C41F22"/>
    <w:rsid w:val="00C433A1"/>
    <w:rsid w:val="00C45F32"/>
    <w:rsid w:val="00C462ED"/>
    <w:rsid w:val="00C464F7"/>
    <w:rsid w:val="00C477F6"/>
    <w:rsid w:val="00C47AAD"/>
    <w:rsid w:val="00C47F81"/>
    <w:rsid w:val="00C506AA"/>
    <w:rsid w:val="00C50A81"/>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1D16"/>
    <w:rsid w:val="00C7263D"/>
    <w:rsid w:val="00C73128"/>
    <w:rsid w:val="00C74EA1"/>
    <w:rsid w:val="00C75E04"/>
    <w:rsid w:val="00C7793B"/>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72A"/>
    <w:rsid w:val="00C948B7"/>
    <w:rsid w:val="00CA183B"/>
    <w:rsid w:val="00CA2AA7"/>
    <w:rsid w:val="00CA35A7"/>
    <w:rsid w:val="00CA3C69"/>
    <w:rsid w:val="00CA4C64"/>
    <w:rsid w:val="00CA643F"/>
    <w:rsid w:val="00CA6CE3"/>
    <w:rsid w:val="00CA711A"/>
    <w:rsid w:val="00CA7332"/>
    <w:rsid w:val="00CB0E0B"/>
    <w:rsid w:val="00CB105B"/>
    <w:rsid w:val="00CB1243"/>
    <w:rsid w:val="00CB2AD2"/>
    <w:rsid w:val="00CB384C"/>
    <w:rsid w:val="00CB4D48"/>
    <w:rsid w:val="00CB4FA9"/>
    <w:rsid w:val="00CB5C8F"/>
    <w:rsid w:val="00CB65C8"/>
    <w:rsid w:val="00CB6F1B"/>
    <w:rsid w:val="00CC2026"/>
    <w:rsid w:val="00CC2D6E"/>
    <w:rsid w:val="00CC3BE3"/>
    <w:rsid w:val="00CC616B"/>
    <w:rsid w:val="00CC649A"/>
    <w:rsid w:val="00CD11AA"/>
    <w:rsid w:val="00CD14B2"/>
    <w:rsid w:val="00CD29D9"/>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2BE0"/>
    <w:rsid w:val="00D030BB"/>
    <w:rsid w:val="00D03C64"/>
    <w:rsid w:val="00D041D1"/>
    <w:rsid w:val="00D05535"/>
    <w:rsid w:val="00D055C0"/>
    <w:rsid w:val="00D06CF5"/>
    <w:rsid w:val="00D11702"/>
    <w:rsid w:val="00D117D8"/>
    <w:rsid w:val="00D11E3A"/>
    <w:rsid w:val="00D14715"/>
    <w:rsid w:val="00D15F36"/>
    <w:rsid w:val="00D164BD"/>
    <w:rsid w:val="00D1715D"/>
    <w:rsid w:val="00D1766D"/>
    <w:rsid w:val="00D205C7"/>
    <w:rsid w:val="00D20FE8"/>
    <w:rsid w:val="00D21D40"/>
    <w:rsid w:val="00D227AE"/>
    <w:rsid w:val="00D22CF1"/>
    <w:rsid w:val="00D235D7"/>
    <w:rsid w:val="00D2390A"/>
    <w:rsid w:val="00D27138"/>
    <w:rsid w:val="00D273E8"/>
    <w:rsid w:val="00D30946"/>
    <w:rsid w:val="00D30B35"/>
    <w:rsid w:val="00D3277C"/>
    <w:rsid w:val="00D351E2"/>
    <w:rsid w:val="00D36160"/>
    <w:rsid w:val="00D40168"/>
    <w:rsid w:val="00D40C6E"/>
    <w:rsid w:val="00D4250A"/>
    <w:rsid w:val="00D450DA"/>
    <w:rsid w:val="00D453E0"/>
    <w:rsid w:val="00D4780D"/>
    <w:rsid w:val="00D50D41"/>
    <w:rsid w:val="00D524BD"/>
    <w:rsid w:val="00D5361F"/>
    <w:rsid w:val="00D54B0C"/>
    <w:rsid w:val="00D553D3"/>
    <w:rsid w:val="00D55955"/>
    <w:rsid w:val="00D562E5"/>
    <w:rsid w:val="00D5684D"/>
    <w:rsid w:val="00D56EBC"/>
    <w:rsid w:val="00D56EC5"/>
    <w:rsid w:val="00D5716F"/>
    <w:rsid w:val="00D60693"/>
    <w:rsid w:val="00D60DC9"/>
    <w:rsid w:val="00D6101D"/>
    <w:rsid w:val="00D61548"/>
    <w:rsid w:val="00D63763"/>
    <w:rsid w:val="00D63D8A"/>
    <w:rsid w:val="00D64F58"/>
    <w:rsid w:val="00D66C6A"/>
    <w:rsid w:val="00D66E55"/>
    <w:rsid w:val="00D70C12"/>
    <w:rsid w:val="00D724E4"/>
    <w:rsid w:val="00D74978"/>
    <w:rsid w:val="00D754CB"/>
    <w:rsid w:val="00D76B80"/>
    <w:rsid w:val="00D811EF"/>
    <w:rsid w:val="00D81816"/>
    <w:rsid w:val="00D81C27"/>
    <w:rsid w:val="00D82811"/>
    <w:rsid w:val="00D84C24"/>
    <w:rsid w:val="00D857B1"/>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218E"/>
    <w:rsid w:val="00DB350C"/>
    <w:rsid w:val="00DB4278"/>
    <w:rsid w:val="00DB584F"/>
    <w:rsid w:val="00DB6FC6"/>
    <w:rsid w:val="00DC0AD6"/>
    <w:rsid w:val="00DC12D6"/>
    <w:rsid w:val="00DC260F"/>
    <w:rsid w:val="00DC2B5A"/>
    <w:rsid w:val="00DC2F00"/>
    <w:rsid w:val="00DC2FB6"/>
    <w:rsid w:val="00DC31B5"/>
    <w:rsid w:val="00DC46DA"/>
    <w:rsid w:val="00DC4C0F"/>
    <w:rsid w:val="00DC4EBE"/>
    <w:rsid w:val="00DC5D2A"/>
    <w:rsid w:val="00DC5D7A"/>
    <w:rsid w:val="00DC5FC3"/>
    <w:rsid w:val="00DC648E"/>
    <w:rsid w:val="00DC67C4"/>
    <w:rsid w:val="00DD02D6"/>
    <w:rsid w:val="00DD22B0"/>
    <w:rsid w:val="00DD385B"/>
    <w:rsid w:val="00DD46A0"/>
    <w:rsid w:val="00DD53D6"/>
    <w:rsid w:val="00DD5AE3"/>
    <w:rsid w:val="00DD5F39"/>
    <w:rsid w:val="00DD66D7"/>
    <w:rsid w:val="00DD7898"/>
    <w:rsid w:val="00DE1251"/>
    <w:rsid w:val="00DE1BF2"/>
    <w:rsid w:val="00DE1C83"/>
    <w:rsid w:val="00DE2715"/>
    <w:rsid w:val="00DE2BE8"/>
    <w:rsid w:val="00DE30E8"/>
    <w:rsid w:val="00DE3571"/>
    <w:rsid w:val="00DE4A37"/>
    <w:rsid w:val="00DE52A1"/>
    <w:rsid w:val="00DE5693"/>
    <w:rsid w:val="00DE6848"/>
    <w:rsid w:val="00DE759B"/>
    <w:rsid w:val="00DF07EE"/>
    <w:rsid w:val="00DF092E"/>
    <w:rsid w:val="00DF1624"/>
    <w:rsid w:val="00DF2FB9"/>
    <w:rsid w:val="00DF3333"/>
    <w:rsid w:val="00DF3B71"/>
    <w:rsid w:val="00DF440A"/>
    <w:rsid w:val="00DF4422"/>
    <w:rsid w:val="00DF50F8"/>
    <w:rsid w:val="00DF6623"/>
    <w:rsid w:val="00DF7F70"/>
    <w:rsid w:val="00E01413"/>
    <w:rsid w:val="00E0288A"/>
    <w:rsid w:val="00E03CA2"/>
    <w:rsid w:val="00E0517B"/>
    <w:rsid w:val="00E10567"/>
    <w:rsid w:val="00E12323"/>
    <w:rsid w:val="00E13160"/>
    <w:rsid w:val="00E14896"/>
    <w:rsid w:val="00E15BAA"/>
    <w:rsid w:val="00E15EF9"/>
    <w:rsid w:val="00E16BB6"/>
    <w:rsid w:val="00E22029"/>
    <w:rsid w:val="00E2202E"/>
    <w:rsid w:val="00E2221E"/>
    <w:rsid w:val="00E2264A"/>
    <w:rsid w:val="00E241C2"/>
    <w:rsid w:val="00E249AF"/>
    <w:rsid w:val="00E26059"/>
    <w:rsid w:val="00E269DD"/>
    <w:rsid w:val="00E26D77"/>
    <w:rsid w:val="00E3036E"/>
    <w:rsid w:val="00E30A95"/>
    <w:rsid w:val="00E32B82"/>
    <w:rsid w:val="00E32C87"/>
    <w:rsid w:val="00E32C98"/>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2EB"/>
    <w:rsid w:val="00E57412"/>
    <w:rsid w:val="00E57CCB"/>
    <w:rsid w:val="00E62607"/>
    <w:rsid w:val="00E634EC"/>
    <w:rsid w:val="00E6412F"/>
    <w:rsid w:val="00E65ECB"/>
    <w:rsid w:val="00E67E27"/>
    <w:rsid w:val="00E72650"/>
    <w:rsid w:val="00E726D9"/>
    <w:rsid w:val="00E72E41"/>
    <w:rsid w:val="00E73CA0"/>
    <w:rsid w:val="00E73F2D"/>
    <w:rsid w:val="00E74550"/>
    <w:rsid w:val="00E766CF"/>
    <w:rsid w:val="00E76D39"/>
    <w:rsid w:val="00E77431"/>
    <w:rsid w:val="00E8077E"/>
    <w:rsid w:val="00E81403"/>
    <w:rsid w:val="00E82BC5"/>
    <w:rsid w:val="00E837CC"/>
    <w:rsid w:val="00E84071"/>
    <w:rsid w:val="00E8474C"/>
    <w:rsid w:val="00E8563E"/>
    <w:rsid w:val="00E873DF"/>
    <w:rsid w:val="00E92047"/>
    <w:rsid w:val="00E93055"/>
    <w:rsid w:val="00E94F30"/>
    <w:rsid w:val="00E96876"/>
    <w:rsid w:val="00E96938"/>
    <w:rsid w:val="00E96CD9"/>
    <w:rsid w:val="00EA0224"/>
    <w:rsid w:val="00EA0312"/>
    <w:rsid w:val="00EA0689"/>
    <w:rsid w:val="00EA1116"/>
    <w:rsid w:val="00EA17D3"/>
    <w:rsid w:val="00EA4191"/>
    <w:rsid w:val="00EA47BF"/>
    <w:rsid w:val="00EA47F6"/>
    <w:rsid w:val="00EA4B54"/>
    <w:rsid w:val="00EA5AB4"/>
    <w:rsid w:val="00EB194F"/>
    <w:rsid w:val="00EB2D34"/>
    <w:rsid w:val="00EB5062"/>
    <w:rsid w:val="00EB5DCC"/>
    <w:rsid w:val="00EC2355"/>
    <w:rsid w:val="00EC291B"/>
    <w:rsid w:val="00EC3797"/>
    <w:rsid w:val="00EC70ED"/>
    <w:rsid w:val="00ED1268"/>
    <w:rsid w:val="00ED1E72"/>
    <w:rsid w:val="00ED3FEF"/>
    <w:rsid w:val="00EE0E66"/>
    <w:rsid w:val="00EE2255"/>
    <w:rsid w:val="00EE23AF"/>
    <w:rsid w:val="00EE2765"/>
    <w:rsid w:val="00EE4DA5"/>
    <w:rsid w:val="00EE577A"/>
    <w:rsid w:val="00EE5E0D"/>
    <w:rsid w:val="00EE62F9"/>
    <w:rsid w:val="00EF1150"/>
    <w:rsid w:val="00EF1410"/>
    <w:rsid w:val="00EF16A6"/>
    <w:rsid w:val="00EF2139"/>
    <w:rsid w:val="00EF337B"/>
    <w:rsid w:val="00EF4286"/>
    <w:rsid w:val="00EF512E"/>
    <w:rsid w:val="00EF54C8"/>
    <w:rsid w:val="00EF5824"/>
    <w:rsid w:val="00EF61E5"/>
    <w:rsid w:val="00EF66E9"/>
    <w:rsid w:val="00EF76D1"/>
    <w:rsid w:val="00F0017F"/>
    <w:rsid w:val="00F00DBD"/>
    <w:rsid w:val="00F01302"/>
    <w:rsid w:val="00F01438"/>
    <w:rsid w:val="00F01C31"/>
    <w:rsid w:val="00F02891"/>
    <w:rsid w:val="00F031F8"/>
    <w:rsid w:val="00F039C4"/>
    <w:rsid w:val="00F03D92"/>
    <w:rsid w:val="00F05EEF"/>
    <w:rsid w:val="00F06D36"/>
    <w:rsid w:val="00F07456"/>
    <w:rsid w:val="00F074B0"/>
    <w:rsid w:val="00F07FD8"/>
    <w:rsid w:val="00F10E1E"/>
    <w:rsid w:val="00F125E7"/>
    <w:rsid w:val="00F13647"/>
    <w:rsid w:val="00F13B28"/>
    <w:rsid w:val="00F16285"/>
    <w:rsid w:val="00F16EDB"/>
    <w:rsid w:val="00F17973"/>
    <w:rsid w:val="00F212F5"/>
    <w:rsid w:val="00F21945"/>
    <w:rsid w:val="00F23E7C"/>
    <w:rsid w:val="00F255A6"/>
    <w:rsid w:val="00F258DD"/>
    <w:rsid w:val="00F25B56"/>
    <w:rsid w:val="00F267D9"/>
    <w:rsid w:val="00F2739A"/>
    <w:rsid w:val="00F27915"/>
    <w:rsid w:val="00F30266"/>
    <w:rsid w:val="00F30F8D"/>
    <w:rsid w:val="00F3261F"/>
    <w:rsid w:val="00F32F5F"/>
    <w:rsid w:val="00F33593"/>
    <w:rsid w:val="00F342CF"/>
    <w:rsid w:val="00F37882"/>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4E81"/>
    <w:rsid w:val="00F65304"/>
    <w:rsid w:val="00F66609"/>
    <w:rsid w:val="00F676AF"/>
    <w:rsid w:val="00F701FF"/>
    <w:rsid w:val="00F72416"/>
    <w:rsid w:val="00F72FE9"/>
    <w:rsid w:val="00F735AE"/>
    <w:rsid w:val="00F73EDE"/>
    <w:rsid w:val="00F74F6E"/>
    <w:rsid w:val="00F751AE"/>
    <w:rsid w:val="00F80A4C"/>
    <w:rsid w:val="00F81370"/>
    <w:rsid w:val="00F81D05"/>
    <w:rsid w:val="00F82024"/>
    <w:rsid w:val="00F82ABD"/>
    <w:rsid w:val="00F82C9A"/>
    <w:rsid w:val="00F82F4D"/>
    <w:rsid w:val="00F86626"/>
    <w:rsid w:val="00F86668"/>
    <w:rsid w:val="00F86F5C"/>
    <w:rsid w:val="00F87932"/>
    <w:rsid w:val="00F90C65"/>
    <w:rsid w:val="00F91498"/>
    <w:rsid w:val="00F91BF3"/>
    <w:rsid w:val="00F92AFB"/>
    <w:rsid w:val="00F93077"/>
    <w:rsid w:val="00F93940"/>
    <w:rsid w:val="00F93E1A"/>
    <w:rsid w:val="00F94F64"/>
    <w:rsid w:val="00F950A4"/>
    <w:rsid w:val="00F954F5"/>
    <w:rsid w:val="00F96280"/>
    <w:rsid w:val="00FA0FDD"/>
    <w:rsid w:val="00FA19B0"/>
    <w:rsid w:val="00FA43DF"/>
    <w:rsid w:val="00FA4664"/>
    <w:rsid w:val="00FA5B97"/>
    <w:rsid w:val="00FA72C0"/>
    <w:rsid w:val="00FB18CC"/>
    <w:rsid w:val="00FB1F04"/>
    <w:rsid w:val="00FB20F5"/>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5153"/>
    <w:rsid w:val="00FD54F5"/>
    <w:rsid w:val="00FD69F5"/>
    <w:rsid w:val="00FD6F86"/>
    <w:rsid w:val="00FE0C58"/>
    <w:rsid w:val="00FE33B0"/>
    <w:rsid w:val="00FE3462"/>
    <w:rsid w:val="00FE5325"/>
    <w:rsid w:val="00FE54EC"/>
    <w:rsid w:val="00FE686C"/>
    <w:rsid w:val="00FE7BA1"/>
    <w:rsid w:val="00FF106D"/>
    <w:rsid w:val="00FF11FE"/>
    <w:rsid w:val="00FF385D"/>
    <w:rsid w:val="00FF5836"/>
    <w:rsid w:val="00FF5A41"/>
    <w:rsid w:val="00FF67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44C7B5A5-7FCF-4025-89F6-131921B0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A53449"/>
    <w:pPr>
      <w:keepNext/>
      <w:autoSpaceDN w:val="0"/>
      <w:spacing w:before="240" w:after="60"/>
      <w:jc w:val="both"/>
      <w:outlineLvl w:val="0"/>
    </w:pPr>
    <w:rPr>
      <w:rFonts w:ascii="Arial" w:hAnsi="Arial" w:cs="Arial"/>
      <w:b/>
      <w:bCs/>
      <w:kern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449"/>
    <w:rPr>
      <w:rFonts w:ascii="Arial" w:eastAsia="Times New Roman" w:hAnsi="Arial" w:cs="Arial"/>
      <w:b/>
      <w:bCs/>
      <w:kern w:val="32"/>
      <w:sz w:val="24"/>
      <w:szCs w:val="28"/>
      <w:lang w:val="en-US"/>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A50238"/>
    <w:pPr>
      <w:numPr>
        <w:numId w:val="8"/>
      </w:numPr>
      <w:contextualSpacing/>
      <w:jc w:val="center"/>
      <w:outlineLvl w:val="0"/>
    </w:pPr>
    <w:rPr>
      <w:rFonts w:eastAsia="MS ??"/>
      <w:b/>
      <w:bCs/>
      <w:kern w:val="28"/>
    </w:rPr>
  </w:style>
  <w:style w:type="character" w:customStyle="1" w:styleId="TitleChar">
    <w:name w:val="Title Char"/>
    <w:basedOn w:val="DefaultParagraphFont"/>
    <w:link w:val="Title"/>
    <w:rsid w:val="00A50238"/>
    <w:rPr>
      <w:rFonts w:ascii="Times New Roman" w:eastAsia="MS ??" w:hAnsi="Times New Roman" w:cs="Times New Roman"/>
      <w:b/>
      <w:bCs/>
      <w:kern w:val="28"/>
      <w:sz w:val="24"/>
      <w:szCs w:val="24"/>
      <w:lang w:val="en-US"/>
    </w:rPr>
  </w:style>
  <w:style w:type="character" w:styleId="Hyperlink">
    <w:name w:val="Hyperlink"/>
    <w:basedOn w:val="DefaultParagraphFont"/>
    <w:uiPriority w:val="99"/>
    <w:unhideWhenUsed/>
    <w:rsid w:val="00B044E9"/>
    <w:rPr>
      <w:color w:val="0563C1" w:themeColor="hyperlink"/>
      <w:u w:val="single"/>
    </w:rPr>
  </w:style>
  <w:style w:type="character"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MVC5733RMHN2-332742482-5941</_dlc_DocId>
    <_dlc_DocIdUrl xmlns="d8a7e07a-f887-49d3-8841-a40563731b99">
      <Url>https://eguv.sharepoint.com/Projects/egc-mgsp-01/_layouts/15/DocIdRedir.aspx?ID=MVC5733RMHN2-332742482-5941</Url>
      <Description>MVC5733RMHN2-332742482-5941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15" ma:contentTypeDescription="Create a new document." ma:contentTypeScope="" ma:versionID="89106bce2568e41e1a22d173e163c795">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7188af501b2b12a2815f2b09d9288041"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BD28-17CA-4D07-956A-C61DAE82C44E}">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566ABE59-C181-4480-A470-E939CEA71F5E}">
  <ds:schemaRefs>
    <ds:schemaRef ds:uri="http://schemas.microsoft.com/sharepoint/events"/>
  </ds:schemaRefs>
</ds:datastoreItem>
</file>

<file path=customXml/itemProps3.xml><?xml version="1.0" encoding="utf-8"?>
<ds:datastoreItem xmlns:ds="http://schemas.openxmlformats.org/officeDocument/2006/customXml" ds:itemID="{9F2D0B93-431A-483D-B476-3E724621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B61D3-50D7-4C11-B584-543EAFB08D8F}">
  <ds:schemaRefs>
    <ds:schemaRef ds:uri="http://schemas.microsoft.com/sharepoint/v3/contenttype/forms"/>
  </ds:schemaRefs>
</ds:datastoreItem>
</file>

<file path=customXml/itemProps5.xml><?xml version="1.0" encoding="utf-8"?>
<ds:datastoreItem xmlns:ds="http://schemas.openxmlformats.org/officeDocument/2006/customXml" ds:itemID="{5A33F02A-745F-4523-BB58-FFD1A4D7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2147</Words>
  <Characters>12240</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Lucaciu</dc:creator>
  <cp:keywords/>
  <dc:description/>
  <cp:lastModifiedBy>Gheorghe Ursoi</cp:lastModifiedBy>
  <cp:revision>1</cp:revision>
  <dcterms:created xsi:type="dcterms:W3CDTF">2019-02-25T15:18:00Z</dcterms:created>
  <dcterms:modified xsi:type="dcterms:W3CDTF">2019-03-14T15:27:00Z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4e41ed3a-5592-4741-b5a5-ff61114aee0b</vt:lpwstr>
  </property>
</Properties>
</file>