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0DFC6" w14:textId="02E38E9D" w:rsidR="00C86D40" w:rsidRPr="00965BB7" w:rsidRDefault="00C86D40" w:rsidP="00D80BC7">
      <w:pPr>
        <w:jc w:val="center"/>
        <w:rPr>
          <w:b/>
          <w:bCs/>
          <w:kern w:val="32"/>
          <w:lang w:val="en-GB"/>
        </w:rPr>
      </w:pPr>
      <w:r w:rsidRPr="00965BB7">
        <w:rPr>
          <w:b/>
        </w:rPr>
        <w:t>Modernization of Government Services</w:t>
      </w:r>
    </w:p>
    <w:p w14:paraId="33B57896" w14:textId="77777777" w:rsidR="00C86D40" w:rsidRPr="00965BB7" w:rsidRDefault="00C86D40" w:rsidP="00D80BC7">
      <w:pPr>
        <w:numPr>
          <w:ilvl w:val="0"/>
          <w:numId w:val="8"/>
        </w:numPr>
        <w:spacing w:after="160"/>
        <w:contextualSpacing/>
        <w:jc w:val="center"/>
        <w:rPr>
          <w:b/>
          <w:bCs/>
        </w:rPr>
      </w:pPr>
      <w:r w:rsidRPr="00965BB7">
        <w:rPr>
          <w:b/>
        </w:rPr>
        <w:t>in the Republic of Moldova Project</w:t>
      </w:r>
    </w:p>
    <w:p w14:paraId="53DFDB2C" w14:textId="77777777" w:rsidR="00C86D40" w:rsidRPr="00965BB7" w:rsidRDefault="00C86D40" w:rsidP="00D80BC7">
      <w:pPr>
        <w:pStyle w:val="Title"/>
        <w:numPr>
          <w:ilvl w:val="0"/>
          <w:numId w:val="8"/>
        </w:numPr>
        <w:spacing w:before="0" w:after="0"/>
        <w:contextualSpacing/>
        <w:rPr>
          <w:rFonts w:ascii="Times New Roman" w:hAnsi="Times New Roman" w:cs="Times New Roman"/>
          <w:sz w:val="24"/>
          <w:szCs w:val="24"/>
          <w:lang w:val="en-US"/>
        </w:rPr>
      </w:pPr>
      <w:r w:rsidRPr="00965BB7">
        <w:rPr>
          <w:rFonts w:ascii="Times New Roman" w:hAnsi="Times New Roman" w:cs="Times New Roman"/>
          <w:sz w:val="24"/>
          <w:szCs w:val="24"/>
          <w:lang w:val="en-US"/>
        </w:rPr>
        <w:t>Project ID No. P148537</w:t>
      </w:r>
    </w:p>
    <w:p w14:paraId="4DE8082A" w14:textId="021FB5A4" w:rsidR="00C86D40" w:rsidRPr="00965BB7" w:rsidRDefault="00C86D40" w:rsidP="00D80BC7">
      <w:pPr>
        <w:jc w:val="center"/>
        <w:rPr>
          <w:b/>
        </w:rPr>
      </w:pPr>
    </w:p>
    <w:p w14:paraId="15881698" w14:textId="77777777" w:rsidR="00503311" w:rsidRPr="00965BB7" w:rsidRDefault="00503311" w:rsidP="00D80BC7">
      <w:pPr>
        <w:jc w:val="center"/>
        <w:rPr>
          <w:b/>
        </w:rPr>
      </w:pPr>
    </w:p>
    <w:p w14:paraId="5EA00566" w14:textId="2D8612DE" w:rsidR="00C86D40" w:rsidRPr="00965BB7" w:rsidRDefault="00C86D40" w:rsidP="00D80BC7">
      <w:pPr>
        <w:pStyle w:val="Title"/>
        <w:numPr>
          <w:ilvl w:val="0"/>
          <w:numId w:val="8"/>
        </w:numPr>
        <w:spacing w:before="0" w:after="0"/>
        <w:contextualSpacing/>
        <w:rPr>
          <w:rFonts w:ascii="Times New Roman" w:hAnsi="Times New Roman" w:cs="Times New Roman"/>
          <w:sz w:val="24"/>
          <w:szCs w:val="24"/>
          <w:lang w:val="en-US"/>
        </w:rPr>
      </w:pPr>
      <w:r w:rsidRPr="00965BB7">
        <w:rPr>
          <w:rFonts w:ascii="Times New Roman" w:hAnsi="Times New Roman" w:cs="Times New Roman"/>
          <w:sz w:val="24"/>
          <w:szCs w:val="24"/>
          <w:lang w:val="en-US"/>
        </w:rPr>
        <w:t>TERMS OF REFERENCE</w:t>
      </w:r>
    </w:p>
    <w:p w14:paraId="7AA43369" w14:textId="2994F991" w:rsidR="00C86D40" w:rsidRPr="00965BB7" w:rsidRDefault="00D32BDD" w:rsidP="00D80BC7">
      <w:pPr>
        <w:pStyle w:val="Title"/>
        <w:numPr>
          <w:ilvl w:val="0"/>
          <w:numId w:val="8"/>
        </w:numPr>
        <w:spacing w:before="0" w:after="0"/>
        <w:contextualSpacing/>
        <w:rPr>
          <w:rFonts w:ascii="Times New Roman" w:hAnsi="Times New Roman" w:cs="Times New Roman"/>
          <w:sz w:val="24"/>
          <w:szCs w:val="24"/>
          <w:lang w:val="en-US"/>
        </w:rPr>
      </w:pPr>
      <w:bookmarkStart w:id="0" w:name="_Hlk505006655"/>
      <w:r w:rsidRPr="00965BB7">
        <w:rPr>
          <w:rFonts w:ascii="Times New Roman" w:hAnsi="Times New Roman" w:cs="Times New Roman"/>
          <w:sz w:val="24"/>
          <w:szCs w:val="24"/>
          <w:lang w:val="en-US"/>
        </w:rPr>
        <w:t xml:space="preserve">NATIONAL </w:t>
      </w:r>
      <w:r w:rsidR="0073780D" w:rsidRPr="00965BB7">
        <w:rPr>
          <w:rFonts w:ascii="Times New Roman" w:hAnsi="Times New Roman" w:cs="Times New Roman"/>
          <w:sz w:val="24"/>
          <w:szCs w:val="24"/>
          <w:lang w:val="en-US"/>
        </w:rPr>
        <w:t>INDIVIDUAL CONSULTANT TO DEVELOP SOCIAL INCLUSION</w:t>
      </w:r>
      <w:r w:rsidR="007C65B7">
        <w:rPr>
          <w:rFonts w:ascii="Times New Roman" w:hAnsi="Times New Roman" w:cs="Times New Roman"/>
          <w:sz w:val="24"/>
          <w:szCs w:val="24"/>
          <w:lang w:val="en-US"/>
        </w:rPr>
        <w:t xml:space="preserve"> </w:t>
      </w:r>
      <w:r w:rsidR="0073780D" w:rsidRPr="00965BB7">
        <w:rPr>
          <w:rFonts w:ascii="Times New Roman" w:hAnsi="Times New Roman" w:cs="Times New Roman"/>
          <w:sz w:val="24"/>
          <w:szCs w:val="24"/>
          <w:lang w:val="en-US"/>
        </w:rPr>
        <w:t>&amp; CITIZEN ENGAGEMENT FRAMEWORK</w:t>
      </w:r>
    </w:p>
    <w:bookmarkEnd w:id="0"/>
    <w:p w14:paraId="0B8E8AF8" w14:textId="0DE17BC1" w:rsidR="00C86D40" w:rsidRPr="00965BB7" w:rsidRDefault="00C86D40" w:rsidP="00D80BC7">
      <w:pPr>
        <w:pStyle w:val="Title"/>
        <w:spacing w:before="0" w:after="0"/>
        <w:contextualSpacing/>
        <w:rPr>
          <w:rFonts w:ascii="Times New Roman" w:hAnsi="Times New Roman" w:cs="Times New Roman"/>
          <w:sz w:val="24"/>
          <w:szCs w:val="24"/>
          <w:lang w:val="en-US"/>
        </w:rPr>
      </w:pPr>
    </w:p>
    <w:p w14:paraId="66BD7229" w14:textId="1C6B7F13" w:rsidR="00503311" w:rsidRPr="00965BB7" w:rsidRDefault="00503311" w:rsidP="00D80BC7">
      <w:pPr>
        <w:pStyle w:val="Title"/>
        <w:spacing w:before="0" w:after="0"/>
        <w:contextualSpacing/>
        <w:rPr>
          <w:rFonts w:ascii="Times New Roman" w:hAnsi="Times New Roman" w:cs="Times New Roman"/>
          <w:sz w:val="24"/>
          <w:szCs w:val="24"/>
          <w:lang w:val="en-US"/>
        </w:rPr>
      </w:pPr>
    </w:p>
    <w:p w14:paraId="2FB0681D" w14:textId="7288ADE8" w:rsidR="003B6CED" w:rsidRPr="00240E1C" w:rsidRDefault="00A53449" w:rsidP="00D80BC7">
      <w:pPr>
        <w:pStyle w:val="Heading1"/>
      </w:pPr>
      <w:r w:rsidRPr="00240E1C">
        <w:t>BACKGROUND</w:t>
      </w:r>
    </w:p>
    <w:p w14:paraId="1D96FCED" w14:textId="574F1A34" w:rsidR="00721EE8" w:rsidRPr="00965BB7" w:rsidRDefault="00721EE8" w:rsidP="00D80BC7">
      <w:pPr>
        <w:spacing w:after="120"/>
        <w:jc w:val="both"/>
        <w:rPr>
          <w:lang w:val="en-GB"/>
        </w:rPr>
      </w:pPr>
      <w:r w:rsidRPr="00965BB7">
        <w:rPr>
          <w:lang w:val="en-GB"/>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w:t>
      </w:r>
      <w:r w:rsidR="00806A4E" w:rsidRPr="00965BB7">
        <w:rPr>
          <w:lang w:val="en-GB"/>
        </w:rPr>
        <w:t>standards as planned under the Action P</w:t>
      </w:r>
      <w:r w:rsidRPr="00965BB7">
        <w:rPr>
          <w:lang w:val="en-GB"/>
        </w:rPr>
        <w:t xml:space="preserve">lan for implementation of the Association Agreement with the EU, signed in 2014. </w:t>
      </w:r>
    </w:p>
    <w:p w14:paraId="4471C226" w14:textId="524B42E4" w:rsidR="00721EE8" w:rsidRPr="00965BB7" w:rsidRDefault="00721EE8" w:rsidP="00D80BC7">
      <w:pPr>
        <w:spacing w:after="120"/>
        <w:jc w:val="both"/>
        <w:rPr>
          <w:lang w:val="en-GB"/>
        </w:rPr>
      </w:pPr>
      <w:r w:rsidRPr="00965BB7">
        <w:rPr>
          <w:lang w:val="en-GB"/>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w:t>
      </w:r>
      <w:r w:rsidR="00DB30CB" w:rsidRPr="00965BB7">
        <w:rPr>
          <w:lang w:val="en-GB"/>
        </w:rPr>
        <w:t>8</w:t>
      </w:r>
      <w:r w:rsidRPr="00965BB7">
        <w:rPr>
          <w:lang w:val="en-GB"/>
        </w:rPr>
        <w:t xml:space="preserve"> to 202</w:t>
      </w:r>
      <w:r w:rsidR="00DB30CB" w:rsidRPr="00965BB7">
        <w:rPr>
          <w:lang w:val="en-GB"/>
        </w:rPr>
        <w:t>3</w:t>
      </w:r>
      <w:r w:rsidRPr="00965BB7">
        <w:rPr>
          <w:lang w:val="en-GB"/>
        </w:rPr>
        <w:t>, called Modernization of Government Services Project (</w:t>
      </w:r>
      <w:r w:rsidR="00DB30CB" w:rsidRPr="00965BB7">
        <w:rPr>
          <w:lang w:val="en-GB"/>
        </w:rPr>
        <w:t xml:space="preserve">further </w:t>
      </w:r>
      <w:r w:rsidRPr="00965BB7">
        <w:rPr>
          <w:lang w:val="en-GB"/>
        </w:rPr>
        <w:t>MGSP</w:t>
      </w:r>
      <w:r w:rsidR="00CB4D48" w:rsidRPr="00965BB7">
        <w:rPr>
          <w:lang w:val="en-GB"/>
        </w:rPr>
        <w:t xml:space="preserve">, </w:t>
      </w:r>
      <w:r w:rsidR="00DB30CB" w:rsidRPr="00965BB7">
        <w:rPr>
          <w:lang w:val="en-GB"/>
        </w:rPr>
        <w:t xml:space="preserve">or </w:t>
      </w:r>
      <w:r w:rsidR="00CB4D48" w:rsidRPr="00965BB7">
        <w:rPr>
          <w:lang w:val="en-GB"/>
        </w:rPr>
        <w:t>the Project</w:t>
      </w:r>
      <w:r w:rsidRPr="00965BB7">
        <w:rPr>
          <w:lang w:val="en-GB"/>
        </w:rPr>
        <w:t>).</w:t>
      </w:r>
    </w:p>
    <w:p w14:paraId="2730CDF8" w14:textId="2C51F740" w:rsidR="00D66AAE" w:rsidRPr="00965BB7" w:rsidRDefault="00721EE8" w:rsidP="00D80BC7">
      <w:pPr>
        <w:spacing w:after="120"/>
        <w:jc w:val="both"/>
        <w:rPr>
          <w:lang w:val="en-GB"/>
        </w:rPr>
      </w:pPr>
      <w:r w:rsidRPr="00965BB7">
        <w:rPr>
          <w:lang w:val="en-GB"/>
        </w:rPr>
        <w:t xml:space="preserve">The design of the </w:t>
      </w:r>
      <w:r w:rsidR="00DB30CB" w:rsidRPr="00965BB7">
        <w:rPr>
          <w:lang w:val="en-GB"/>
        </w:rPr>
        <w:t>P</w:t>
      </w:r>
      <w:r w:rsidRPr="00965BB7">
        <w:rPr>
          <w:lang w:val="en-GB"/>
        </w:rPr>
        <w:t xml:space="preserve">roject </w:t>
      </w:r>
      <w:proofErr w:type="gramStart"/>
      <w:r w:rsidRPr="00965BB7">
        <w:rPr>
          <w:lang w:val="en-GB"/>
        </w:rPr>
        <w:t>takes into account</w:t>
      </w:r>
      <w:proofErr w:type="gramEnd"/>
      <w:r w:rsidRPr="00965BB7">
        <w:rPr>
          <w:lang w:val="en-GB"/>
        </w:rPr>
        <w:t xml:space="preserve"> the Government of Moldova’s vision, stated in the Public Administration Reform Strategy 2016-2020, relies on the Government Services Modernization Action Plan for 2017-2021 and makes extensive use of institutional and technological achievements of Governance e-Transformation Project (</w:t>
      </w:r>
      <w:proofErr w:type="spellStart"/>
      <w:r w:rsidRPr="00965BB7">
        <w:rPr>
          <w:lang w:val="en-GB"/>
        </w:rPr>
        <w:t>GeT</w:t>
      </w:r>
      <w:proofErr w:type="spellEnd"/>
      <w:r w:rsidRPr="00965BB7">
        <w:rPr>
          <w:lang w:val="en-GB"/>
        </w:rPr>
        <w:t>) implemented by the Government of Moldova and World Bank</w:t>
      </w:r>
      <w:r w:rsidR="00DB30CB" w:rsidRPr="00965BB7">
        <w:rPr>
          <w:lang w:val="en-GB"/>
        </w:rPr>
        <w:t xml:space="preserve"> until 2016</w:t>
      </w:r>
      <w:r w:rsidRPr="00965BB7">
        <w:rPr>
          <w:lang w:val="en-GB"/>
        </w:rPr>
        <w:t xml:space="preserve">. </w:t>
      </w:r>
    </w:p>
    <w:p w14:paraId="31F98CD4" w14:textId="07BC7429" w:rsidR="00DB30CB" w:rsidRPr="00965BB7" w:rsidRDefault="00DB30CB" w:rsidP="00D80BC7">
      <w:pPr>
        <w:pStyle w:val="Default"/>
        <w:jc w:val="both"/>
      </w:pPr>
      <w:r w:rsidRPr="00965BB7">
        <w:t xml:space="preserve">According to the </w:t>
      </w:r>
      <w:r w:rsidRPr="00965BB7">
        <w:rPr>
          <w:bCs/>
        </w:rPr>
        <w:t>World Bank’s 2016 Systematic Country Diagnostic</w:t>
      </w:r>
      <w:r w:rsidR="008C59F7" w:rsidRPr="00965BB7">
        <w:rPr>
          <w:rStyle w:val="FootnoteReference"/>
          <w:bCs/>
        </w:rPr>
        <w:footnoteReference w:id="2"/>
      </w:r>
      <w:r w:rsidRPr="00965BB7">
        <w:rPr>
          <w:bCs/>
        </w:rPr>
        <w:t>, l</w:t>
      </w:r>
      <w:r w:rsidRPr="00965BB7">
        <w:t xml:space="preserve">imited access to services, especially in rural and remote areas, has contributed to social exclusion and spatial gaps in opportunities and the quality of life. </w:t>
      </w:r>
    </w:p>
    <w:p w14:paraId="785DD08B" w14:textId="77777777" w:rsidR="004046BB" w:rsidRPr="00965BB7" w:rsidRDefault="004046BB" w:rsidP="00D80BC7">
      <w:pPr>
        <w:pStyle w:val="Default"/>
        <w:jc w:val="both"/>
      </w:pPr>
    </w:p>
    <w:p w14:paraId="1309A910" w14:textId="619206E6" w:rsidR="00D66AAE" w:rsidRPr="00965BB7" w:rsidRDefault="00DB30CB" w:rsidP="00D80BC7">
      <w:pPr>
        <w:spacing w:after="120"/>
        <w:jc w:val="both"/>
      </w:pPr>
      <w:r w:rsidRPr="00965BB7">
        <w:t xml:space="preserve">Therefore, </w:t>
      </w:r>
      <w:r w:rsidR="00CB42EF" w:rsidRPr="00965BB7">
        <w:t xml:space="preserve">MGSP </w:t>
      </w:r>
      <w:r w:rsidR="00D66AAE" w:rsidRPr="00965BB7">
        <w:t>benefits the citizens of Moldova by contributing to improved access to better quality services. Social inclusion, gender mainstreaming and citizen engagement are a strong part of the project design. More specifically it ensures that:</w:t>
      </w:r>
    </w:p>
    <w:p w14:paraId="64C602C9" w14:textId="77777777" w:rsidR="00D66AAE" w:rsidRPr="00240E1C" w:rsidRDefault="00D66AAE" w:rsidP="00D80BC7">
      <w:pPr>
        <w:pStyle w:val="Heading1"/>
        <w:numPr>
          <w:ilvl w:val="0"/>
          <w:numId w:val="21"/>
        </w:numPr>
        <w:rPr>
          <w:b w:val="0"/>
        </w:rPr>
      </w:pPr>
      <w:r w:rsidRPr="00240E1C">
        <w:rPr>
          <w:b w:val="0"/>
        </w:rPr>
        <w:t>citizens are engaged in the modernization of Government administrative service delivery process;</w:t>
      </w:r>
    </w:p>
    <w:p w14:paraId="1B65BD47" w14:textId="77777777" w:rsidR="00D66AAE" w:rsidRPr="00240E1C" w:rsidRDefault="00D66AAE" w:rsidP="00D80BC7">
      <w:pPr>
        <w:pStyle w:val="Heading1"/>
        <w:numPr>
          <w:ilvl w:val="0"/>
          <w:numId w:val="21"/>
        </w:numPr>
        <w:rPr>
          <w:b w:val="0"/>
        </w:rPr>
      </w:pPr>
      <w:r w:rsidRPr="00240E1C">
        <w:rPr>
          <w:b w:val="0"/>
        </w:rPr>
        <w:t>female and male citizens’ needs and concerns in regard to Government administrative service delivery are considered;</w:t>
      </w:r>
    </w:p>
    <w:p w14:paraId="69E0811C" w14:textId="2709DC2B" w:rsidR="00D66AAE" w:rsidRPr="00240E1C" w:rsidRDefault="00D66AAE" w:rsidP="00D80BC7">
      <w:pPr>
        <w:pStyle w:val="Heading1"/>
        <w:numPr>
          <w:ilvl w:val="0"/>
          <w:numId w:val="20"/>
        </w:numPr>
        <w:rPr>
          <w:b w:val="0"/>
        </w:rPr>
      </w:pPr>
      <w:r w:rsidRPr="00240E1C">
        <w:rPr>
          <w:b w:val="0"/>
        </w:rPr>
        <w:t xml:space="preserve">women and vulnerable groups (people with disability, the poor, the elderly, ethnic </w:t>
      </w:r>
      <w:r w:rsidR="003E5F05" w:rsidRPr="00240E1C">
        <w:rPr>
          <w:b w:val="0"/>
        </w:rPr>
        <w:t xml:space="preserve">and linguistic </w:t>
      </w:r>
      <w:r w:rsidRPr="00240E1C">
        <w:rPr>
          <w:b w:val="0"/>
        </w:rPr>
        <w:t xml:space="preserve">minorities and the rural population, etc) </w:t>
      </w:r>
      <w:r w:rsidR="004412F6" w:rsidRPr="00240E1C">
        <w:rPr>
          <w:b w:val="0"/>
        </w:rPr>
        <w:t xml:space="preserve">have an </w:t>
      </w:r>
      <w:r w:rsidRPr="00240E1C">
        <w:rPr>
          <w:b w:val="0"/>
        </w:rPr>
        <w:t>easier access and are better served by the modernized services and trained civil servants.</w:t>
      </w:r>
    </w:p>
    <w:p w14:paraId="5B321288" w14:textId="52D0CD6F" w:rsidR="00721EE8" w:rsidRPr="00965BB7" w:rsidRDefault="00721EE8" w:rsidP="00D80BC7">
      <w:pPr>
        <w:spacing w:after="120"/>
        <w:jc w:val="both"/>
        <w:rPr>
          <w:lang w:val="en-GB"/>
        </w:rPr>
      </w:pPr>
      <w:r w:rsidRPr="00965BB7">
        <w:rPr>
          <w:lang w:val="en-GB"/>
        </w:rPr>
        <w:t xml:space="preserve">The project </w:t>
      </w:r>
      <w:r w:rsidR="00D66AAE" w:rsidRPr="00965BB7">
        <w:rPr>
          <w:lang w:val="en-GB"/>
        </w:rPr>
        <w:t xml:space="preserve">objective </w:t>
      </w:r>
      <w:r w:rsidRPr="00965BB7">
        <w:rPr>
          <w:lang w:val="en-GB"/>
        </w:rPr>
        <w:t xml:space="preserve">to achieve improvements in access, efficiency and quality of delivery of selected administrative services </w:t>
      </w:r>
      <w:r w:rsidR="00D66AAE" w:rsidRPr="00965BB7">
        <w:rPr>
          <w:lang w:val="en-GB"/>
        </w:rPr>
        <w:t xml:space="preserve">will be </w:t>
      </w:r>
      <w:r w:rsidR="004412F6" w:rsidRPr="00965BB7">
        <w:rPr>
          <w:lang w:val="en-GB"/>
        </w:rPr>
        <w:t>fulfilled</w:t>
      </w:r>
      <w:r w:rsidR="00D66AAE" w:rsidRPr="00965BB7">
        <w:rPr>
          <w:lang w:val="en-GB"/>
        </w:rPr>
        <w:t xml:space="preserve"> </w:t>
      </w:r>
      <w:r w:rsidRPr="00965BB7">
        <w:rPr>
          <w:lang w:val="en-GB"/>
        </w:rPr>
        <w:t>through the following four components:</w:t>
      </w:r>
    </w:p>
    <w:p w14:paraId="2AFDC65F" w14:textId="77777777" w:rsidR="00721EE8" w:rsidRPr="00965BB7" w:rsidRDefault="00721EE8" w:rsidP="00D80BC7">
      <w:pPr>
        <w:jc w:val="both"/>
        <w:rPr>
          <w:lang w:val="en-GB"/>
        </w:rPr>
      </w:pPr>
    </w:p>
    <w:p w14:paraId="64AFF19E" w14:textId="77777777" w:rsidR="00721EE8" w:rsidRPr="00965BB7" w:rsidRDefault="00721EE8" w:rsidP="00D80BC7">
      <w:pPr>
        <w:jc w:val="both"/>
        <w:rPr>
          <w:b/>
          <w:lang w:val="en-GB"/>
        </w:rPr>
      </w:pPr>
      <w:r w:rsidRPr="00965BB7">
        <w:rPr>
          <w:b/>
          <w:lang w:val="en-GB"/>
        </w:rPr>
        <w:t>1.</w:t>
      </w:r>
      <w:r w:rsidRPr="00965BB7">
        <w:rPr>
          <w:b/>
          <w:lang w:val="en-GB"/>
        </w:rPr>
        <w:tab/>
        <w:t>Public Service Modernization</w:t>
      </w:r>
    </w:p>
    <w:p w14:paraId="4CD522B3" w14:textId="534435FA" w:rsidR="00721EE8" w:rsidRPr="00965BB7" w:rsidRDefault="00721EE8" w:rsidP="00D80BC7">
      <w:pPr>
        <w:jc w:val="both"/>
        <w:rPr>
          <w:lang w:val="en-GB"/>
        </w:rPr>
      </w:pPr>
      <w:r w:rsidRPr="00965BB7">
        <w:rPr>
          <w:lang w:val="en-GB"/>
        </w:rPr>
        <w:t xml:space="preserve">The key activities under this component focus on re-engineering a group of government to citizen and government to business administrative services, piloting of one-stop-shops for public service delivery in </w:t>
      </w:r>
      <w:r w:rsidRPr="00965BB7">
        <w:rPr>
          <w:lang w:val="en-GB"/>
        </w:rPr>
        <w:lastRenderedPageBreak/>
        <w:t>selected locations and explore the possibility of rolling out at national level; increased awareness of citizens on public services and availability of e-services</w:t>
      </w:r>
      <w:r w:rsidR="00172898" w:rsidRPr="00965BB7">
        <w:rPr>
          <w:lang w:val="en-GB"/>
        </w:rPr>
        <w:t>.</w:t>
      </w:r>
    </w:p>
    <w:p w14:paraId="535487BE" w14:textId="77777777" w:rsidR="00F87932" w:rsidRPr="00965BB7" w:rsidRDefault="00F87932" w:rsidP="00D80BC7">
      <w:pPr>
        <w:jc w:val="both"/>
        <w:rPr>
          <w:lang w:val="en-GB"/>
        </w:rPr>
      </w:pPr>
    </w:p>
    <w:p w14:paraId="66AB4EAA" w14:textId="77777777" w:rsidR="00721EE8" w:rsidRPr="00965BB7" w:rsidRDefault="00721EE8" w:rsidP="00D80BC7">
      <w:pPr>
        <w:jc w:val="both"/>
        <w:rPr>
          <w:b/>
          <w:lang w:val="en-GB"/>
        </w:rPr>
      </w:pPr>
      <w:r w:rsidRPr="00965BB7">
        <w:rPr>
          <w:b/>
          <w:lang w:val="en-GB"/>
        </w:rPr>
        <w:t>2.</w:t>
      </w:r>
      <w:r w:rsidRPr="00965BB7">
        <w:rPr>
          <w:b/>
          <w:lang w:val="en-GB"/>
        </w:rPr>
        <w:tab/>
        <w:t>Digital Platform and Services</w:t>
      </w:r>
    </w:p>
    <w:p w14:paraId="54F5BFED" w14:textId="77777777" w:rsidR="00721EE8" w:rsidRPr="00965BB7" w:rsidRDefault="00721EE8" w:rsidP="00D80BC7">
      <w:pPr>
        <w:jc w:val="both"/>
        <w:rPr>
          <w:lang w:val="en-GB"/>
        </w:rPr>
      </w:pPr>
      <w:r w:rsidRPr="00965BB7">
        <w:rPr>
          <w:lang w:val="en-GB"/>
        </w:rPr>
        <w:t>The main objective of this component is to digitize select</w:t>
      </w:r>
      <w:r w:rsidR="00E32C87" w:rsidRPr="00965BB7">
        <w:rPr>
          <w:lang w:val="en-GB"/>
        </w:rPr>
        <w:t>ed</w:t>
      </w:r>
      <w:r w:rsidRPr="00965BB7">
        <w:rPr>
          <w:lang w:val="en-GB"/>
        </w:rPr>
        <w:t xml:space="preserve">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72D0BDB6" w14:textId="77777777" w:rsidR="00721EE8" w:rsidRPr="00965BB7" w:rsidRDefault="00721EE8" w:rsidP="00D80BC7">
      <w:pPr>
        <w:jc w:val="both"/>
        <w:rPr>
          <w:lang w:val="en-GB"/>
        </w:rPr>
      </w:pPr>
    </w:p>
    <w:p w14:paraId="4D0AEE6B" w14:textId="77777777" w:rsidR="00721EE8" w:rsidRPr="00965BB7" w:rsidRDefault="00721EE8" w:rsidP="00D80BC7">
      <w:pPr>
        <w:jc w:val="both"/>
        <w:rPr>
          <w:b/>
          <w:lang w:val="en-GB"/>
        </w:rPr>
      </w:pPr>
      <w:r w:rsidRPr="00965BB7">
        <w:rPr>
          <w:b/>
          <w:lang w:val="en-GB"/>
        </w:rPr>
        <w:t>3.</w:t>
      </w:r>
      <w:r w:rsidRPr="00965BB7">
        <w:rPr>
          <w:b/>
          <w:lang w:val="en-GB"/>
        </w:rPr>
        <w:tab/>
        <w:t>Aligning institutional capabilities to new model of service delivery</w:t>
      </w:r>
    </w:p>
    <w:p w14:paraId="279CD1D2" w14:textId="77777777" w:rsidR="00744927" w:rsidRPr="00965BB7" w:rsidRDefault="00721EE8" w:rsidP="00D80BC7">
      <w:pPr>
        <w:jc w:val="both"/>
        <w:rPr>
          <w:lang w:val="en-GB"/>
        </w:rPr>
      </w:pPr>
      <w:r w:rsidRPr="00965BB7">
        <w:rPr>
          <w:lang w:val="en-GB"/>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w:t>
      </w:r>
      <w:r w:rsidR="00172898" w:rsidRPr="00965BB7">
        <w:rPr>
          <w:lang w:val="en-GB"/>
        </w:rPr>
        <w:t xml:space="preserve">Centres for </w:t>
      </w:r>
      <w:r w:rsidRPr="00965BB7">
        <w:rPr>
          <w:lang w:val="en-GB"/>
        </w:rPr>
        <w:t xml:space="preserve">Unified Public Services (CUPS) pilots. The Component will also address the capabilities of structural units in the government responsible for public services modernization reform management and coordination. </w:t>
      </w:r>
      <w:r w:rsidR="00744927" w:rsidRPr="00965BB7">
        <w:rPr>
          <w:lang w:val="en-GB"/>
        </w:rPr>
        <w:t xml:space="preserve">Specifically, Component 3 of the MGSP supports the adjustment of institutional and staff capacities of key Government agencies to the new citizen-centric model and digital administrative service delivery arrangements. Component 3 - valid for all line ministries and agencies responsible for the selected Government services under MGSP - is foreseen to be managed and coordinated by the State Chancellery Public Administration Directorate (PA Directorate) responsible for human resources policy coordination and management of public services. </w:t>
      </w:r>
    </w:p>
    <w:p w14:paraId="62FDE770" w14:textId="77777777" w:rsidR="00721EE8" w:rsidRPr="00965BB7" w:rsidRDefault="00721EE8" w:rsidP="00D80BC7">
      <w:pPr>
        <w:jc w:val="both"/>
        <w:rPr>
          <w:lang w:val="en-GB"/>
        </w:rPr>
      </w:pPr>
    </w:p>
    <w:p w14:paraId="41A49FA9" w14:textId="77777777" w:rsidR="00721EE8" w:rsidRPr="00965BB7" w:rsidRDefault="00721EE8" w:rsidP="00D80BC7">
      <w:pPr>
        <w:jc w:val="both"/>
        <w:rPr>
          <w:b/>
          <w:lang w:val="en-GB"/>
        </w:rPr>
      </w:pPr>
      <w:r w:rsidRPr="00965BB7">
        <w:rPr>
          <w:b/>
          <w:lang w:val="en-GB"/>
        </w:rPr>
        <w:t>4.</w:t>
      </w:r>
      <w:r w:rsidRPr="00965BB7">
        <w:rPr>
          <w:b/>
          <w:lang w:val="en-GB"/>
        </w:rPr>
        <w:tab/>
        <w:t>Project Management</w:t>
      </w:r>
    </w:p>
    <w:p w14:paraId="638DE66B" w14:textId="5BA70BE5" w:rsidR="00721EE8" w:rsidRPr="00965BB7" w:rsidRDefault="00721EE8" w:rsidP="00D80BC7">
      <w:pPr>
        <w:jc w:val="both"/>
        <w:rPr>
          <w:lang w:val="en-GB"/>
        </w:rPr>
      </w:pPr>
      <w:r w:rsidRPr="00965BB7">
        <w:rPr>
          <w:lang w:val="en-GB"/>
        </w:rPr>
        <w:t xml:space="preserve">This Component will finance project implementation unit (PIU), based in </w:t>
      </w:r>
      <w:r w:rsidR="00084029" w:rsidRPr="00965BB7">
        <w:rPr>
          <w:lang w:val="en-GB"/>
        </w:rPr>
        <w:t xml:space="preserve">E-Governance Agency </w:t>
      </w:r>
      <w:r w:rsidR="009D094F" w:rsidRPr="00965BB7">
        <w:rPr>
          <w:lang w:val="en-GB"/>
        </w:rPr>
        <w:t xml:space="preserve">(EGA) </w:t>
      </w:r>
      <w:r w:rsidRPr="00965BB7">
        <w:rPr>
          <w:lang w:val="en-GB"/>
        </w:rPr>
        <w:t xml:space="preserve">and will co-finance the core </w:t>
      </w:r>
      <w:r w:rsidR="00084029" w:rsidRPr="00965BB7">
        <w:rPr>
          <w:lang w:val="en-GB"/>
        </w:rPr>
        <w:t xml:space="preserve">E-Governance Agency </w:t>
      </w:r>
      <w:r w:rsidRPr="00965BB7">
        <w:rPr>
          <w:lang w:val="en-GB"/>
        </w:rPr>
        <w:t>management team.</w:t>
      </w:r>
    </w:p>
    <w:p w14:paraId="55CD7069" w14:textId="527F7AF2" w:rsidR="00721EE8" w:rsidRPr="00965BB7" w:rsidRDefault="00721EE8" w:rsidP="00D80BC7">
      <w:pPr>
        <w:jc w:val="both"/>
        <w:rPr>
          <w:lang w:val="en-GB"/>
        </w:rPr>
      </w:pPr>
    </w:p>
    <w:p w14:paraId="452DA0F6" w14:textId="2BCCF874" w:rsidR="00C9627C" w:rsidRPr="00D80BC7" w:rsidRDefault="00DE4800" w:rsidP="00D80BC7">
      <w:pPr>
        <w:pStyle w:val="Default"/>
        <w:jc w:val="both"/>
        <w:rPr>
          <w:rFonts w:eastAsia="Times New Roman"/>
          <w:color w:val="auto"/>
        </w:rPr>
      </w:pPr>
      <w:r w:rsidRPr="00D80BC7">
        <w:rPr>
          <w:rFonts w:eastAsia="Times New Roman"/>
          <w:color w:val="auto"/>
        </w:rPr>
        <w:t xml:space="preserve">Aiming to ensure that gender equality and citizen engagement aspects are streamlined throughout Project activities, as part of the preparation phase of the Project, a Report on gender equality and citizen engagement practices in the Republic of Moldova was prepared. </w:t>
      </w:r>
      <w:r w:rsidR="00C9627C" w:rsidRPr="00D80BC7">
        <w:rPr>
          <w:rFonts w:eastAsia="Times New Roman"/>
          <w:color w:val="auto"/>
        </w:rPr>
        <w:t xml:space="preserve">The main objective of the </w:t>
      </w:r>
      <w:r w:rsidRPr="00D80BC7">
        <w:rPr>
          <w:rFonts w:eastAsia="Times New Roman"/>
          <w:color w:val="auto"/>
        </w:rPr>
        <w:t>study</w:t>
      </w:r>
      <w:r w:rsidR="00C9627C" w:rsidRPr="00D80BC7">
        <w:rPr>
          <w:rFonts w:eastAsia="Times New Roman"/>
          <w:color w:val="auto"/>
        </w:rPr>
        <w:t xml:space="preserve"> was to </w:t>
      </w:r>
      <w:r w:rsidRPr="00D80BC7">
        <w:rPr>
          <w:rFonts w:eastAsia="Times New Roman"/>
          <w:color w:val="auto"/>
        </w:rPr>
        <w:t>analyse</w:t>
      </w:r>
      <w:r w:rsidR="00C9627C" w:rsidRPr="00D80BC7">
        <w:rPr>
          <w:rFonts w:eastAsia="Times New Roman"/>
          <w:color w:val="auto"/>
        </w:rPr>
        <w:t xml:space="preserve"> possibilities and entry points of how to best support the mainstreaming of gender and citizen engagement throughout the project activities of the MGSP and to make specific recommendations based on an analysis of social, political and economic challenges for citizens, in particular for women and girls, to engage in governance processes. </w:t>
      </w:r>
      <w:r w:rsidRPr="00D80BC7">
        <w:rPr>
          <w:rFonts w:eastAsia="Times New Roman"/>
          <w:color w:val="auto"/>
        </w:rPr>
        <w:t>The</w:t>
      </w:r>
      <w:r w:rsidR="00713D55" w:rsidRPr="00D80BC7">
        <w:rPr>
          <w:rFonts w:eastAsia="Times New Roman"/>
          <w:color w:val="auto"/>
        </w:rPr>
        <w:t xml:space="preserve"> </w:t>
      </w:r>
      <w:r w:rsidR="00965BB7" w:rsidRPr="00D80BC7">
        <w:rPr>
          <w:rFonts w:eastAsia="Times New Roman"/>
          <w:color w:val="auto"/>
        </w:rPr>
        <w:t>respective Report</w:t>
      </w:r>
      <w:r w:rsidRPr="00D80BC7">
        <w:rPr>
          <w:rFonts w:eastAsia="Times New Roman"/>
          <w:color w:val="auto"/>
        </w:rPr>
        <w:t xml:space="preserve"> </w:t>
      </w:r>
      <w:r w:rsidR="00713D55" w:rsidRPr="00D80BC7">
        <w:rPr>
          <w:rFonts w:eastAsia="Times New Roman"/>
          <w:color w:val="auto"/>
        </w:rPr>
        <w:t xml:space="preserve">together with other relevant materials </w:t>
      </w:r>
      <w:r w:rsidRPr="00D80BC7">
        <w:rPr>
          <w:rFonts w:eastAsia="Times New Roman"/>
          <w:color w:val="auto"/>
        </w:rPr>
        <w:t xml:space="preserve">will </w:t>
      </w:r>
      <w:r w:rsidR="00713D55" w:rsidRPr="00D80BC7">
        <w:rPr>
          <w:rFonts w:eastAsia="Times New Roman"/>
          <w:color w:val="auto"/>
        </w:rPr>
        <w:t>serve as the initial informational bases for the realization of the current assignment.</w:t>
      </w:r>
    </w:p>
    <w:p w14:paraId="2BE857EE" w14:textId="77777777" w:rsidR="00C9627C" w:rsidRPr="00965BB7" w:rsidRDefault="00C9627C" w:rsidP="00D80BC7">
      <w:pPr>
        <w:pStyle w:val="Default"/>
        <w:jc w:val="both"/>
        <w:rPr>
          <w:sz w:val="23"/>
          <w:szCs w:val="23"/>
        </w:rPr>
      </w:pPr>
    </w:p>
    <w:p w14:paraId="4D08C236" w14:textId="144F8D17" w:rsidR="00512B9C" w:rsidRPr="00240E1C" w:rsidRDefault="00A53449" w:rsidP="00D80BC7">
      <w:pPr>
        <w:pStyle w:val="Heading1"/>
      </w:pPr>
      <w:r w:rsidRPr="00240E1C">
        <w:t>OBJECTIVES</w:t>
      </w:r>
    </w:p>
    <w:p w14:paraId="2C0FC9E5" w14:textId="032AFF86" w:rsidR="00823428" w:rsidRPr="00240E1C" w:rsidRDefault="00512B9C" w:rsidP="00D80BC7">
      <w:pPr>
        <w:pStyle w:val="Heading1"/>
        <w:numPr>
          <w:ilvl w:val="0"/>
          <w:numId w:val="0"/>
        </w:numPr>
        <w:rPr>
          <w:b w:val="0"/>
        </w:rPr>
      </w:pPr>
      <w:r w:rsidRPr="00240E1C">
        <w:rPr>
          <w:b w:val="0"/>
        </w:rPr>
        <w:t xml:space="preserve">The objective </w:t>
      </w:r>
      <w:r w:rsidR="0066058B" w:rsidRPr="00240E1C">
        <w:rPr>
          <w:b w:val="0"/>
        </w:rPr>
        <w:t xml:space="preserve">of the assignment is </w:t>
      </w:r>
      <w:r w:rsidR="00CC36F6" w:rsidRPr="00240E1C">
        <w:rPr>
          <w:b w:val="0"/>
        </w:rPr>
        <w:t>to</w:t>
      </w:r>
      <w:r w:rsidR="009D094F" w:rsidRPr="00240E1C">
        <w:rPr>
          <w:b w:val="0"/>
        </w:rPr>
        <w:t xml:space="preserve"> assist the State Chancellery (the Responsible Authority for the Project) and EGA (the Implementer of the Project) </w:t>
      </w:r>
      <w:r w:rsidR="005B1854" w:rsidRPr="00240E1C">
        <w:rPr>
          <w:b w:val="0"/>
        </w:rPr>
        <w:t xml:space="preserve">to </w:t>
      </w:r>
      <w:r w:rsidR="00F80A4C" w:rsidRPr="00240E1C">
        <w:rPr>
          <w:b w:val="0"/>
        </w:rPr>
        <w:t xml:space="preserve">develop the necessary </w:t>
      </w:r>
      <w:r w:rsidR="005B1854" w:rsidRPr="00240E1C">
        <w:rPr>
          <w:b w:val="0"/>
        </w:rPr>
        <w:t xml:space="preserve">framework </w:t>
      </w:r>
      <w:bookmarkStart w:id="1" w:name="_Hlk531790104"/>
      <w:r w:rsidR="003D4BD9" w:rsidRPr="00240E1C">
        <w:rPr>
          <w:b w:val="0"/>
        </w:rPr>
        <w:t>attributes ensuring</w:t>
      </w:r>
      <w:r w:rsidR="001055EF" w:rsidRPr="00240E1C">
        <w:rPr>
          <w:b w:val="0"/>
        </w:rPr>
        <w:t xml:space="preserve"> compliance of selected Government services with </w:t>
      </w:r>
      <w:r w:rsidR="0048045D" w:rsidRPr="00240E1C">
        <w:rPr>
          <w:b w:val="0"/>
        </w:rPr>
        <w:t>social inclusion</w:t>
      </w:r>
      <w:r w:rsidR="001055EF" w:rsidRPr="00240E1C">
        <w:rPr>
          <w:b w:val="0"/>
        </w:rPr>
        <w:t xml:space="preserve"> and citizen engagement requirements.</w:t>
      </w:r>
      <w:r w:rsidR="00823428" w:rsidRPr="00240E1C">
        <w:rPr>
          <w:b w:val="0"/>
        </w:rPr>
        <w:t xml:space="preserve"> </w:t>
      </w:r>
    </w:p>
    <w:bookmarkEnd w:id="1"/>
    <w:p w14:paraId="70185F28" w14:textId="77777777" w:rsidR="00823428" w:rsidRPr="00965BB7" w:rsidRDefault="00823428" w:rsidP="00D80BC7">
      <w:pPr>
        <w:rPr>
          <w:lang w:val="en-GB"/>
        </w:rPr>
      </w:pPr>
    </w:p>
    <w:p w14:paraId="3CA32FCF" w14:textId="59B418FC" w:rsidR="00512B9C" w:rsidRPr="00240E1C" w:rsidRDefault="00A53449" w:rsidP="00D80BC7">
      <w:pPr>
        <w:pStyle w:val="Heading1"/>
      </w:pPr>
      <w:r w:rsidRPr="00240E1C">
        <w:t xml:space="preserve">SCOPE OF WORK </w:t>
      </w:r>
    </w:p>
    <w:p w14:paraId="56FA21A7" w14:textId="0A5B7814" w:rsidR="00F80A4C" w:rsidRPr="00965BB7" w:rsidRDefault="00F80A4C" w:rsidP="00D80BC7">
      <w:pPr>
        <w:rPr>
          <w:lang w:val="en-GB"/>
        </w:rPr>
      </w:pPr>
      <w:r w:rsidRPr="00965BB7">
        <w:rPr>
          <w:lang w:val="en-GB"/>
        </w:rPr>
        <w:t xml:space="preserve">The </w:t>
      </w:r>
      <w:r w:rsidR="00352C58">
        <w:rPr>
          <w:lang w:val="en-GB"/>
        </w:rPr>
        <w:t>C</w:t>
      </w:r>
      <w:r w:rsidRPr="00965BB7">
        <w:rPr>
          <w:lang w:val="en-GB"/>
        </w:rPr>
        <w:t>onsultant is expected to perform the following tasks</w:t>
      </w:r>
      <w:r w:rsidR="00632CAB" w:rsidRPr="00965BB7">
        <w:rPr>
          <w:lang w:val="en-GB"/>
        </w:rPr>
        <w:t xml:space="preserve"> to achieve the objective:</w:t>
      </w:r>
    </w:p>
    <w:p w14:paraId="5BB6853F" w14:textId="207A37A7" w:rsidR="002F7135" w:rsidRPr="00965BB7" w:rsidRDefault="00D54B0C" w:rsidP="00D80BC7">
      <w:pPr>
        <w:pStyle w:val="ListParagraph"/>
        <w:numPr>
          <w:ilvl w:val="0"/>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Develop a </w:t>
      </w:r>
      <w:r w:rsidR="00AC48EF" w:rsidRPr="00965BB7">
        <w:rPr>
          <w:rFonts w:ascii="Times New Roman" w:eastAsia="Times New Roman" w:hAnsi="Times New Roman"/>
          <w:sz w:val="24"/>
          <w:szCs w:val="24"/>
          <w:lang w:val="en-GB"/>
        </w:rPr>
        <w:t>W</w:t>
      </w:r>
      <w:r w:rsidRPr="00965BB7">
        <w:rPr>
          <w:rFonts w:ascii="Times New Roman" w:eastAsia="Times New Roman" w:hAnsi="Times New Roman"/>
          <w:sz w:val="24"/>
          <w:szCs w:val="24"/>
          <w:lang w:val="en-GB"/>
        </w:rPr>
        <w:t xml:space="preserve">ork </w:t>
      </w:r>
      <w:r w:rsidR="00AC48EF" w:rsidRPr="00965BB7">
        <w:rPr>
          <w:rFonts w:ascii="Times New Roman" w:eastAsia="Times New Roman" w:hAnsi="Times New Roman"/>
          <w:sz w:val="24"/>
          <w:szCs w:val="24"/>
          <w:lang w:val="en-GB"/>
        </w:rPr>
        <w:t>P</w:t>
      </w:r>
      <w:r w:rsidRPr="00965BB7">
        <w:rPr>
          <w:rFonts w:ascii="Times New Roman" w:eastAsia="Times New Roman" w:hAnsi="Times New Roman"/>
          <w:sz w:val="24"/>
          <w:szCs w:val="24"/>
          <w:lang w:val="en-GB"/>
        </w:rPr>
        <w:t xml:space="preserve">lan to be applied for the respective assignment </w:t>
      </w:r>
    </w:p>
    <w:p w14:paraId="0D6833B7" w14:textId="0BF4F068" w:rsidR="002F7135" w:rsidRPr="00965BB7" w:rsidRDefault="002F7135"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Undertake a comprehensive desk review of the key W</w:t>
      </w:r>
      <w:r w:rsidR="009D094F" w:rsidRPr="00965BB7">
        <w:rPr>
          <w:rFonts w:ascii="Times New Roman" w:eastAsia="Times New Roman" w:hAnsi="Times New Roman"/>
          <w:sz w:val="24"/>
          <w:szCs w:val="24"/>
          <w:lang w:val="en-GB"/>
        </w:rPr>
        <w:t xml:space="preserve">orld </w:t>
      </w:r>
      <w:r w:rsidRPr="00965BB7">
        <w:rPr>
          <w:rFonts w:ascii="Times New Roman" w:eastAsia="Times New Roman" w:hAnsi="Times New Roman"/>
          <w:sz w:val="24"/>
          <w:szCs w:val="24"/>
          <w:lang w:val="en-GB"/>
        </w:rPr>
        <w:t>B</w:t>
      </w:r>
      <w:r w:rsidR="009D094F" w:rsidRPr="00965BB7">
        <w:rPr>
          <w:rFonts w:ascii="Times New Roman" w:eastAsia="Times New Roman" w:hAnsi="Times New Roman"/>
          <w:sz w:val="24"/>
          <w:szCs w:val="24"/>
          <w:lang w:val="en-GB"/>
        </w:rPr>
        <w:t>ank</w:t>
      </w:r>
      <w:r w:rsidRPr="00965BB7">
        <w:rPr>
          <w:rFonts w:ascii="Times New Roman" w:eastAsia="Times New Roman" w:hAnsi="Times New Roman"/>
          <w:sz w:val="24"/>
          <w:szCs w:val="24"/>
          <w:lang w:val="en-GB"/>
        </w:rPr>
        <w:t xml:space="preserve"> documents</w:t>
      </w:r>
      <w:r w:rsidR="00F70CC2" w:rsidRPr="00965BB7">
        <w:rPr>
          <w:rFonts w:ascii="Times New Roman" w:eastAsia="Times New Roman" w:hAnsi="Times New Roman"/>
          <w:sz w:val="24"/>
          <w:szCs w:val="24"/>
          <w:lang w:val="en-GB"/>
        </w:rPr>
        <w:t xml:space="preserve"> </w:t>
      </w:r>
      <w:r w:rsidRPr="00965BB7">
        <w:rPr>
          <w:rFonts w:ascii="Times New Roman" w:eastAsia="Times New Roman" w:hAnsi="Times New Roman"/>
          <w:sz w:val="24"/>
          <w:szCs w:val="24"/>
          <w:lang w:val="en-GB"/>
        </w:rPr>
        <w:t xml:space="preserve">on </w:t>
      </w:r>
      <w:r w:rsidR="009D43A2" w:rsidRPr="00965BB7">
        <w:rPr>
          <w:rFonts w:ascii="Times New Roman" w:eastAsia="Times New Roman" w:hAnsi="Times New Roman"/>
          <w:sz w:val="24"/>
          <w:szCs w:val="24"/>
          <w:lang w:val="en-GB"/>
        </w:rPr>
        <w:t xml:space="preserve">social inclusion and </w:t>
      </w:r>
      <w:r w:rsidRPr="00965BB7">
        <w:rPr>
          <w:rFonts w:ascii="Times New Roman" w:eastAsia="Times New Roman" w:hAnsi="Times New Roman"/>
          <w:sz w:val="24"/>
          <w:szCs w:val="24"/>
          <w:lang w:val="en-GB"/>
        </w:rPr>
        <w:t>citizen engagement</w:t>
      </w:r>
      <w:r w:rsidRPr="00965BB7">
        <w:rPr>
          <w:rFonts w:ascii="Times New Roman" w:eastAsia="Times New Roman" w:hAnsi="Times New Roman"/>
          <w:sz w:val="24"/>
          <w:szCs w:val="24"/>
        </w:rPr>
        <w:t xml:space="preserve"> </w:t>
      </w:r>
      <w:r w:rsidR="00F70CC2" w:rsidRPr="00965BB7">
        <w:rPr>
          <w:rFonts w:ascii="Times New Roman" w:eastAsia="Times New Roman" w:hAnsi="Times New Roman"/>
          <w:sz w:val="24"/>
          <w:szCs w:val="24"/>
        </w:rPr>
        <w:t xml:space="preserve">as well as </w:t>
      </w:r>
      <w:r w:rsidRPr="00965BB7">
        <w:rPr>
          <w:rFonts w:ascii="Times New Roman" w:eastAsia="Times New Roman" w:hAnsi="Times New Roman"/>
          <w:sz w:val="24"/>
          <w:szCs w:val="24"/>
          <w:lang w:val="en-GB"/>
        </w:rPr>
        <w:t>relevant studies, researches</w:t>
      </w:r>
      <w:r w:rsidR="00F70CC2" w:rsidRPr="00965BB7">
        <w:rPr>
          <w:rFonts w:ascii="Times New Roman" w:eastAsia="Times New Roman" w:hAnsi="Times New Roman"/>
          <w:sz w:val="24"/>
          <w:szCs w:val="24"/>
          <w:lang w:val="en-GB"/>
        </w:rPr>
        <w:t xml:space="preserve"> and</w:t>
      </w:r>
      <w:r w:rsidRPr="00965BB7">
        <w:rPr>
          <w:rFonts w:ascii="Times New Roman" w:eastAsia="Times New Roman" w:hAnsi="Times New Roman"/>
          <w:sz w:val="24"/>
          <w:szCs w:val="24"/>
          <w:lang w:val="en-GB"/>
        </w:rPr>
        <w:t xml:space="preserve"> reports </w:t>
      </w:r>
      <w:r w:rsidRPr="00965BB7">
        <w:rPr>
          <w:rFonts w:ascii="Times New Roman" w:eastAsia="Times New Roman" w:hAnsi="Times New Roman"/>
          <w:sz w:val="24"/>
          <w:szCs w:val="24"/>
        </w:rPr>
        <w:t xml:space="preserve">on </w:t>
      </w:r>
      <w:r w:rsidR="009D43A2" w:rsidRPr="00965BB7">
        <w:rPr>
          <w:rFonts w:ascii="Times New Roman" w:eastAsia="Times New Roman" w:hAnsi="Times New Roman"/>
          <w:sz w:val="24"/>
          <w:szCs w:val="24"/>
        </w:rPr>
        <w:t>social inclusion</w:t>
      </w:r>
      <w:r w:rsidRPr="00965BB7">
        <w:rPr>
          <w:rFonts w:ascii="Times New Roman" w:eastAsia="Times New Roman" w:hAnsi="Times New Roman"/>
          <w:sz w:val="24"/>
          <w:szCs w:val="24"/>
        </w:rPr>
        <w:t xml:space="preserve"> and citizen </w:t>
      </w:r>
      <w:r w:rsidRPr="00965BB7">
        <w:rPr>
          <w:rFonts w:ascii="Times New Roman" w:eastAsia="Times New Roman" w:hAnsi="Times New Roman"/>
          <w:sz w:val="24"/>
          <w:szCs w:val="24"/>
        </w:rPr>
        <w:lastRenderedPageBreak/>
        <w:t xml:space="preserve">engagement approaches </w:t>
      </w:r>
      <w:r w:rsidR="00421FAF" w:rsidRPr="00965BB7">
        <w:rPr>
          <w:rFonts w:ascii="Times New Roman" w:eastAsia="Times New Roman" w:hAnsi="Times New Roman"/>
          <w:sz w:val="24"/>
          <w:szCs w:val="24"/>
        </w:rPr>
        <w:t xml:space="preserve">in public service re-design </w:t>
      </w:r>
      <w:r w:rsidR="00883D7A" w:rsidRPr="00965BB7">
        <w:rPr>
          <w:rFonts w:ascii="Times New Roman" w:eastAsia="Times New Roman" w:hAnsi="Times New Roman"/>
          <w:sz w:val="24"/>
          <w:szCs w:val="24"/>
        </w:rPr>
        <w:t xml:space="preserve">produced </w:t>
      </w:r>
      <w:r w:rsidR="00F70CC2" w:rsidRPr="00965BB7">
        <w:rPr>
          <w:rFonts w:ascii="Times New Roman" w:eastAsia="Times New Roman" w:hAnsi="Times New Roman"/>
          <w:sz w:val="24"/>
          <w:szCs w:val="24"/>
        </w:rPr>
        <w:t xml:space="preserve">by other organizations, </w:t>
      </w:r>
      <w:r w:rsidR="006A4721" w:rsidRPr="00965BB7">
        <w:rPr>
          <w:rFonts w:ascii="Times New Roman" w:eastAsia="Times New Roman" w:hAnsi="Times New Roman"/>
          <w:sz w:val="24"/>
          <w:szCs w:val="24"/>
        </w:rPr>
        <w:t>a</w:t>
      </w:r>
      <w:r w:rsidR="00F70CC2" w:rsidRPr="00965BB7">
        <w:rPr>
          <w:rFonts w:ascii="Times New Roman" w:eastAsia="Times New Roman" w:hAnsi="Times New Roman"/>
          <w:sz w:val="24"/>
          <w:szCs w:val="24"/>
        </w:rPr>
        <w:t xml:space="preserve">nd </w:t>
      </w:r>
      <w:r w:rsidR="00823038" w:rsidRPr="00965BB7">
        <w:rPr>
          <w:rFonts w:ascii="Times New Roman" w:eastAsia="Times New Roman" w:hAnsi="Times New Roman"/>
          <w:sz w:val="24"/>
          <w:szCs w:val="24"/>
        </w:rPr>
        <w:t xml:space="preserve">best </w:t>
      </w:r>
      <w:r w:rsidRPr="00965BB7">
        <w:rPr>
          <w:rFonts w:ascii="Times New Roman" w:eastAsia="Times New Roman" w:hAnsi="Times New Roman"/>
          <w:sz w:val="24"/>
          <w:szCs w:val="24"/>
        </w:rPr>
        <w:t>practices in Moldova relevant to Government services</w:t>
      </w:r>
      <w:r w:rsidRPr="00965BB7">
        <w:rPr>
          <w:rFonts w:ascii="Times New Roman" w:eastAsia="Times New Roman" w:hAnsi="Times New Roman"/>
          <w:sz w:val="24"/>
          <w:szCs w:val="24"/>
          <w:lang w:val="en-GB"/>
        </w:rPr>
        <w:t>;</w:t>
      </w:r>
    </w:p>
    <w:p w14:paraId="2408B46A" w14:textId="4E9E974D" w:rsidR="004C5CEC" w:rsidRPr="00965BB7" w:rsidRDefault="002F7135"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Get acquainted with the MGSP components relevant to the assignment</w:t>
      </w:r>
      <w:r w:rsidR="00054652">
        <w:rPr>
          <w:rFonts w:ascii="Times New Roman" w:eastAsia="Times New Roman" w:hAnsi="Times New Roman"/>
          <w:sz w:val="24"/>
          <w:szCs w:val="24"/>
          <w:lang w:val="en-GB"/>
        </w:rPr>
        <w:t xml:space="preserve">, the </w:t>
      </w:r>
      <w:r w:rsidR="00054652" w:rsidRPr="00054652">
        <w:rPr>
          <w:rFonts w:ascii="Times New Roman" w:eastAsia="Times New Roman" w:hAnsi="Times New Roman"/>
          <w:sz w:val="24"/>
          <w:szCs w:val="24"/>
          <w:lang w:val="en-GB"/>
        </w:rPr>
        <w:t>gender and citizen engagement analysis report that was realized with the support of the ECAPDEV project preparation grant</w:t>
      </w:r>
      <w:r w:rsidR="00054652">
        <w:rPr>
          <w:rFonts w:ascii="Times New Roman" w:eastAsia="Times New Roman" w:hAnsi="Times New Roman"/>
          <w:sz w:val="24"/>
          <w:szCs w:val="24"/>
          <w:lang w:val="en-GB"/>
        </w:rPr>
        <w:t xml:space="preserve">, </w:t>
      </w:r>
      <w:r w:rsidR="004C5CEC" w:rsidRPr="00965BB7">
        <w:rPr>
          <w:rFonts w:ascii="Times New Roman" w:eastAsia="Times New Roman" w:hAnsi="Times New Roman"/>
          <w:sz w:val="24"/>
          <w:szCs w:val="24"/>
          <w:lang w:val="en-GB"/>
        </w:rPr>
        <w:t>as well as with the draft Methodology on Government administrative service reengineering;</w:t>
      </w:r>
    </w:p>
    <w:p w14:paraId="09F060DD" w14:textId="3B38350D" w:rsidR="00B84F38" w:rsidRPr="00965BB7" w:rsidRDefault="00B84F38"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Prepare the work plan that will include a detailed schedule for the realization of the activities under the assignment as well as the estimated number of working days for each deliverable.</w:t>
      </w:r>
    </w:p>
    <w:p w14:paraId="0B879E46" w14:textId="77777777" w:rsidR="00E97466" w:rsidRPr="00965BB7" w:rsidRDefault="00E97466" w:rsidP="00D80BC7">
      <w:pPr>
        <w:pStyle w:val="ListParagraph"/>
        <w:autoSpaceDE w:val="0"/>
        <w:autoSpaceDN w:val="0"/>
        <w:adjustRightInd w:val="0"/>
        <w:spacing w:before="120" w:line="240" w:lineRule="auto"/>
        <w:ind w:left="0"/>
        <w:jc w:val="both"/>
        <w:rPr>
          <w:rFonts w:ascii="Times New Roman" w:eastAsia="Times New Roman" w:hAnsi="Times New Roman"/>
          <w:sz w:val="24"/>
          <w:szCs w:val="24"/>
          <w:lang w:val="en-GB"/>
        </w:rPr>
      </w:pPr>
    </w:p>
    <w:p w14:paraId="2EE35BA7" w14:textId="57F57B74" w:rsidR="00F80A4C" w:rsidRPr="00965BB7" w:rsidRDefault="002F7135" w:rsidP="00D80BC7">
      <w:pPr>
        <w:pStyle w:val="ListParagraph"/>
        <w:numPr>
          <w:ilvl w:val="0"/>
          <w:numId w:val="14"/>
        </w:numPr>
        <w:autoSpaceDE w:val="0"/>
        <w:autoSpaceDN w:val="0"/>
        <w:adjustRightInd w:val="0"/>
        <w:spacing w:before="120" w:line="240" w:lineRule="auto"/>
        <w:ind w:left="0" w:firstLine="0"/>
        <w:jc w:val="both"/>
        <w:rPr>
          <w:rFonts w:ascii="Times New Roman" w:eastAsia="Times New Roman" w:hAnsi="Times New Roman"/>
          <w:i/>
          <w:sz w:val="24"/>
          <w:szCs w:val="24"/>
          <w:lang w:val="en-GB"/>
        </w:rPr>
      </w:pPr>
      <w:bookmarkStart w:id="2" w:name="_Hlk531790440"/>
      <w:r w:rsidRPr="00965BB7">
        <w:rPr>
          <w:rFonts w:ascii="Times New Roman" w:eastAsia="Times New Roman" w:hAnsi="Times New Roman"/>
          <w:i/>
          <w:sz w:val="24"/>
          <w:szCs w:val="24"/>
          <w:lang w:val="en-GB"/>
        </w:rPr>
        <w:t>Work package A:</w:t>
      </w:r>
      <w:r w:rsidRPr="00965BB7">
        <w:rPr>
          <w:rFonts w:ascii="Times New Roman" w:hAnsi="Times New Roman"/>
          <w:i/>
        </w:rPr>
        <w:t xml:space="preserve"> </w:t>
      </w:r>
      <w:bookmarkEnd w:id="2"/>
      <w:r w:rsidR="00AC48EF" w:rsidRPr="00965BB7">
        <w:rPr>
          <w:rFonts w:ascii="Times New Roman" w:eastAsia="Times New Roman" w:hAnsi="Times New Roman"/>
          <w:i/>
          <w:sz w:val="24"/>
          <w:szCs w:val="24"/>
          <w:lang w:val="en-GB"/>
        </w:rPr>
        <w:t>E</w:t>
      </w:r>
      <w:r w:rsidRPr="00965BB7">
        <w:rPr>
          <w:rFonts w:ascii="Times New Roman" w:eastAsia="Times New Roman" w:hAnsi="Times New Roman"/>
          <w:i/>
          <w:sz w:val="24"/>
          <w:szCs w:val="24"/>
          <w:lang w:val="en-GB"/>
        </w:rPr>
        <w:t xml:space="preserve">nsure citizen engagement </w:t>
      </w:r>
      <w:r w:rsidR="00200300" w:rsidRPr="00965BB7">
        <w:rPr>
          <w:rFonts w:ascii="Times New Roman" w:eastAsia="Times New Roman" w:hAnsi="Times New Roman"/>
          <w:i/>
          <w:sz w:val="24"/>
          <w:szCs w:val="24"/>
          <w:lang w:val="en-GB"/>
        </w:rPr>
        <w:t xml:space="preserve">is streamlined </w:t>
      </w:r>
      <w:r w:rsidRPr="00965BB7">
        <w:rPr>
          <w:rFonts w:ascii="Times New Roman" w:eastAsia="Times New Roman" w:hAnsi="Times New Roman"/>
          <w:i/>
          <w:sz w:val="24"/>
          <w:szCs w:val="24"/>
          <w:lang w:val="en-GB"/>
        </w:rPr>
        <w:t xml:space="preserve">in the modernization of Government administrative </w:t>
      </w:r>
      <w:r w:rsidR="00200300" w:rsidRPr="00965BB7">
        <w:rPr>
          <w:rFonts w:ascii="Times New Roman" w:eastAsia="Times New Roman" w:hAnsi="Times New Roman"/>
          <w:i/>
          <w:sz w:val="24"/>
          <w:szCs w:val="24"/>
          <w:lang w:val="en-GB"/>
        </w:rPr>
        <w:t>service delivery and</w:t>
      </w:r>
      <w:r w:rsidRPr="00965BB7">
        <w:rPr>
          <w:rFonts w:ascii="Times New Roman" w:eastAsia="Times New Roman" w:hAnsi="Times New Roman"/>
          <w:i/>
          <w:sz w:val="24"/>
          <w:szCs w:val="24"/>
          <w:lang w:val="en-GB"/>
        </w:rPr>
        <w:t xml:space="preserve"> </w:t>
      </w:r>
      <w:r w:rsidR="00200300" w:rsidRPr="00965BB7">
        <w:rPr>
          <w:rFonts w:ascii="Times New Roman" w:eastAsia="Times New Roman" w:hAnsi="Times New Roman"/>
          <w:i/>
          <w:sz w:val="24"/>
          <w:szCs w:val="24"/>
          <w:lang w:val="en-GB"/>
        </w:rPr>
        <w:t xml:space="preserve">service </w:t>
      </w:r>
      <w:r w:rsidR="000D3C9B" w:rsidRPr="00965BB7">
        <w:rPr>
          <w:rFonts w:ascii="Times New Roman" w:eastAsia="Times New Roman" w:hAnsi="Times New Roman"/>
          <w:i/>
          <w:sz w:val="24"/>
          <w:szCs w:val="24"/>
          <w:lang w:val="en-GB"/>
        </w:rPr>
        <w:t xml:space="preserve">evaluation </w:t>
      </w:r>
      <w:r w:rsidRPr="00965BB7">
        <w:rPr>
          <w:rFonts w:ascii="Times New Roman" w:eastAsia="Times New Roman" w:hAnsi="Times New Roman"/>
          <w:i/>
          <w:sz w:val="24"/>
          <w:szCs w:val="24"/>
          <w:lang w:val="en-GB"/>
        </w:rPr>
        <w:t>process</w:t>
      </w:r>
      <w:r w:rsidR="00200300" w:rsidRPr="00965BB7">
        <w:rPr>
          <w:rFonts w:ascii="Times New Roman" w:eastAsia="Times New Roman" w:hAnsi="Times New Roman"/>
          <w:i/>
          <w:sz w:val="24"/>
          <w:szCs w:val="24"/>
          <w:lang w:val="en-GB"/>
        </w:rPr>
        <w:t>es</w:t>
      </w:r>
    </w:p>
    <w:p w14:paraId="703484E1" w14:textId="306F4913" w:rsidR="00463148" w:rsidRPr="00965BB7" w:rsidRDefault="00D02BE0"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Review the </w:t>
      </w:r>
      <w:bookmarkStart w:id="3" w:name="_Hlk532904546"/>
      <w:r w:rsidRPr="00965BB7">
        <w:rPr>
          <w:rFonts w:ascii="Times New Roman" w:eastAsia="Times New Roman" w:hAnsi="Times New Roman"/>
          <w:sz w:val="24"/>
          <w:szCs w:val="24"/>
          <w:lang w:val="en-GB"/>
        </w:rPr>
        <w:t xml:space="preserve">methodology on </w:t>
      </w:r>
      <w:r w:rsidR="0012181D" w:rsidRPr="00965BB7">
        <w:rPr>
          <w:rFonts w:ascii="Times New Roman" w:eastAsia="Times New Roman" w:hAnsi="Times New Roman"/>
          <w:sz w:val="24"/>
          <w:szCs w:val="24"/>
          <w:lang w:val="en-GB"/>
        </w:rPr>
        <w:t xml:space="preserve">Government administrative service reengineering </w:t>
      </w:r>
      <w:bookmarkEnd w:id="3"/>
      <w:r w:rsidR="00463148" w:rsidRPr="00965BB7">
        <w:rPr>
          <w:rFonts w:ascii="Times New Roman" w:eastAsia="Times New Roman" w:hAnsi="Times New Roman"/>
          <w:sz w:val="24"/>
          <w:szCs w:val="24"/>
          <w:lang w:val="en-GB"/>
        </w:rPr>
        <w:t xml:space="preserve">and </w:t>
      </w:r>
      <w:r w:rsidR="00C05D09" w:rsidRPr="00965BB7">
        <w:rPr>
          <w:rFonts w:ascii="Times New Roman" w:eastAsia="Times New Roman" w:hAnsi="Times New Roman"/>
          <w:sz w:val="24"/>
          <w:szCs w:val="24"/>
          <w:lang w:val="en-GB"/>
        </w:rPr>
        <w:t xml:space="preserve">propose the necessary adjustments </w:t>
      </w:r>
      <w:r w:rsidR="00463148" w:rsidRPr="00965BB7">
        <w:rPr>
          <w:rFonts w:ascii="Times New Roman" w:eastAsia="Times New Roman" w:hAnsi="Times New Roman"/>
          <w:sz w:val="24"/>
          <w:szCs w:val="24"/>
          <w:lang w:val="en-GB"/>
        </w:rPr>
        <w:t>to enable an effective and efficient citizen engagement</w:t>
      </w:r>
      <w:r w:rsidR="007A6C19" w:rsidRPr="00965BB7">
        <w:rPr>
          <w:rFonts w:ascii="Times New Roman" w:eastAsia="Times New Roman" w:hAnsi="Times New Roman"/>
          <w:sz w:val="24"/>
          <w:szCs w:val="24"/>
          <w:lang w:val="en-GB"/>
        </w:rPr>
        <w:t xml:space="preserve"> process at each stage of the </w:t>
      </w:r>
      <w:r w:rsidR="008C4868" w:rsidRPr="00965BB7">
        <w:rPr>
          <w:rFonts w:ascii="Times New Roman" w:eastAsia="Times New Roman" w:hAnsi="Times New Roman"/>
          <w:sz w:val="24"/>
          <w:szCs w:val="24"/>
          <w:lang w:val="en-GB"/>
        </w:rPr>
        <w:t xml:space="preserve">service </w:t>
      </w:r>
      <w:r w:rsidR="007A6C19" w:rsidRPr="00965BB7">
        <w:rPr>
          <w:rFonts w:ascii="Times New Roman" w:eastAsia="Times New Roman" w:hAnsi="Times New Roman"/>
          <w:sz w:val="24"/>
          <w:szCs w:val="24"/>
          <w:lang w:val="en-GB"/>
        </w:rPr>
        <w:t>reengineering proce</w:t>
      </w:r>
      <w:r w:rsidR="00E572EB" w:rsidRPr="00965BB7">
        <w:rPr>
          <w:rFonts w:ascii="Times New Roman" w:eastAsia="Times New Roman" w:hAnsi="Times New Roman"/>
          <w:sz w:val="24"/>
          <w:szCs w:val="24"/>
          <w:lang w:val="en-GB"/>
        </w:rPr>
        <w:t>dure</w:t>
      </w:r>
      <w:r w:rsidR="007A6C19" w:rsidRPr="00965BB7">
        <w:rPr>
          <w:rFonts w:ascii="Times New Roman" w:eastAsia="Times New Roman" w:hAnsi="Times New Roman"/>
          <w:sz w:val="24"/>
          <w:szCs w:val="24"/>
          <w:lang w:val="en-GB"/>
        </w:rPr>
        <w:t>;</w:t>
      </w:r>
    </w:p>
    <w:p w14:paraId="2797B2B4" w14:textId="7C38D03F" w:rsidR="003E5F05" w:rsidRPr="00965BB7" w:rsidRDefault="00D02BE0"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Based on the </w:t>
      </w:r>
      <w:r w:rsidR="00DF7F70" w:rsidRPr="00965BB7">
        <w:rPr>
          <w:rFonts w:ascii="Times New Roman" w:eastAsia="Times New Roman" w:hAnsi="Times New Roman"/>
          <w:sz w:val="24"/>
          <w:szCs w:val="24"/>
          <w:lang w:val="en-GB"/>
        </w:rPr>
        <w:t>existing</w:t>
      </w:r>
      <w:r w:rsidR="0012181D" w:rsidRPr="00965BB7">
        <w:rPr>
          <w:rFonts w:ascii="Times New Roman" w:eastAsia="Times New Roman" w:hAnsi="Times New Roman"/>
          <w:sz w:val="24"/>
          <w:szCs w:val="24"/>
          <w:lang w:val="en-GB"/>
        </w:rPr>
        <w:t xml:space="preserve"> national and international </w:t>
      </w:r>
      <w:r w:rsidRPr="00965BB7">
        <w:rPr>
          <w:rFonts w:ascii="Times New Roman" w:eastAsia="Times New Roman" w:hAnsi="Times New Roman"/>
          <w:sz w:val="24"/>
          <w:szCs w:val="24"/>
          <w:lang w:val="en-GB"/>
        </w:rPr>
        <w:t xml:space="preserve">practices </w:t>
      </w:r>
      <w:r w:rsidR="007A6C19" w:rsidRPr="00965BB7">
        <w:rPr>
          <w:rFonts w:ascii="Times New Roman" w:eastAsia="Times New Roman" w:hAnsi="Times New Roman"/>
          <w:sz w:val="24"/>
          <w:szCs w:val="24"/>
          <w:lang w:val="en-GB"/>
        </w:rPr>
        <w:t xml:space="preserve">and relying on the </w:t>
      </w:r>
      <w:r w:rsidR="00C05D09" w:rsidRPr="00965BB7">
        <w:rPr>
          <w:rFonts w:ascii="Times New Roman" w:eastAsia="Times New Roman" w:hAnsi="Times New Roman"/>
          <w:sz w:val="24"/>
          <w:szCs w:val="24"/>
          <w:lang w:val="en-GB"/>
        </w:rPr>
        <w:t>provisions of the methodology on Government administrative service reengineering</w:t>
      </w:r>
      <w:r w:rsidR="007A6C19" w:rsidRPr="00965BB7">
        <w:rPr>
          <w:rFonts w:ascii="Times New Roman" w:eastAsia="Times New Roman" w:hAnsi="Times New Roman"/>
          <w:sz w:val="24"/>
          <w:szCs w:val="24"/>
          <w:lang w:val="en-GB"/>
        </w:rPr>
        <w:t xml:space="preserve">, </w:t>
      </w:r>
      <w:r w:rsidRPr="00965BB7">
        <w:rPr>
          <w:rFonts w:ascii="Times New Roman" w:eastAsia="Times New Roman" w:hAnsi="Times New Roman"/>
          <w:sz w:val="24"/>
          <w:szCs w:val="24"/>
          <w:lang w:val="en-GB"/>
        </w:rPr>
        <w:t xml:space="preserve">to </w:t>
      </w:r>
      <w:r w:rsidR="0012181D" w:rsidRPr="00965BB7">
        <w:rPr>
          <w:rFonts w:ascii="Times New Roman" w:eastAsia="Times New Roman" w:hAnsi="Times New Roman"/>
          <w:sz w:val="24"/>
          <w:szCs w:val="24"/>
          <w:lang w:val="en-GB"/>
        </w:rPr>
        <w:t xml:space="preserve">develop </w:t>
      </w:r>
      <w:r w:rsidR="006B7137" w:rsidRPr="00965BB7">
        <w:rPr>
          <w:rFonts w:ascii="Times New Roman" w:eastAsia="Times New Roman" w:hAnsi="Times New Roman"/>
          <w:sz w:val="24"/>
          <w:szCs w:val="24"/>
          <w:lang w:val="en-GB"/>
        </w:rPr>
        <w:t>a relevant</w:t>
      </w:r>
      <w:r w:rsidR="0012181D" w:rsidRPr="00965BB7">
        <w:rPr>
          <w:rFonts w:ascii="Times New Roman" w:eastAsia="Times New Roman" w:hAnsi="Times New Roman"/>
          <w:sz w:val="24"/>
          <w:szCs w:val="24"/>
          <w:lang w:val="en-GB"/>
        </w:rPr>
        <w:t xml:space="preserve"> set of tools (questionnaires, </w:t>
      </w:r>
      <w:r w:rsidR="00C94184" w:rsidRPr="00965BB7">
        <w:rPr>
          <w:rFonts w:ascii="Times New Roman" w:eastAsia="Times New Roman" w:hAnsi="Times New Roman"/>
          <w:sz w:val="24"/>
          <w:szCs w:val="24"/>
          <w:lang w:val="en-GB"/>
        </w:rPr>
        <w:t>check</w:t>
      </w:r>
      <w:r w:rsidR="008C4868" w:rsidRPr="00965BB7">
        <w:rPr>
          <w:rFonts w:ascii="Times New Roman" w:eastAsia="Times New Roman" w:hAnsi="Times New Roman"/>
          <w:sz w:val="24"/>
          <w:szCs w:val="24"/>
          <w:lang w:val="en-GB"/>
        </w:rPr>
        <w:t>lists,</w:t>
      </w:r>
      <w:r w:rsidR="00A03DE1" w:rsidRPr="00965BB7">
        <w:rPr>
          <w:rFonts w:ascii="Times New Roman" w:eastAsia="Times New Roman" w:hAnsi="Times New Roman"/>
          <w:sz w:val="24"/>
          <w:szCs w:val="24"/>
          <w:lang w:val="en-GB"/>
        </w:rPr>
        <w:t xml:space="preserve"> </w:t>
      </w:r>
      <w:r w:rsidR="000F0D24" w:rsidRPr="00965BB7">
        <w:rPr>
          <w:rFonts w:ascii="Times New Roman" w:eastAsia="Times New Roman" w:hAnsi="Times New Roman"/>
          <w:sz w:val="24"/>
          <w:szCs w:val="24"/>
          <w:lang w:val="en-GB"/>
        </w:rPr>
        <w:t xml:space="preserve">specific criteria to ensure the representativeness of a focus group, </w:t>
      </w:r>
      <w:r w:rsidR="00A03DE1" w:rsidRPr="00965BB7">
        <w:rPr>
          <w:rFonts w:ascii="Times New Roman" w:eastAsia="Times New Roman" w:hAnsi="Times New Roman"/>
          <w:sz w:val="24"/>
          <w:szCs w:val="24"/>
          <w:lang w:val="en-GB"/>
        </w:rPr>
        <w:t>electronic communication platforms,</w:t>
      </w:r>
      <w:r w:rsidR="008C4868" w:rsidRPr="00965BB7">
        <w:rPr>
          <w:rFonts w:ascii="Times New Roman" w:eastAsia="Times New Roman" w:hAnsi="Times New Roman"/>
          <w:sz w:val="24"/>
          <w:szCs w:val="24"/>
          <w:lang w:val="en-GB"/>
        </w:rPr>
        <w:t xml:space="preserve"> </w:t>
      </w:r>
      <w:r w:rsidR="00F92AFB" w:rsidRPr="00965BB7">
        <w:rPr>
          <w:rFonts w:ascii="Times New Roman" w:eastAsia="Times New Roman" w:hAnsi="Times New Roman"/>
          <w:sz w:val="24"/>
          <w:szCs w:val="24"/>
          <w:lang w:val="en-GB"/>
        </w:rPr>
        <w:t>feedback mechanism</w:t>
      </w:r>
      <w:r w:rsidR="00E32C98" w:rsidRPr="00965BB7">
        <w:rPr>
          <w:rFonts w:ascii="Times New Roman" w:eastAsia="Times New Roman" w:hAnsi="Times New Roman"/>
          <w:sz w:val="24"/>
          <w:szCs w:val="24"/>
          <w:lang w:val="en-GB"/>
        </w:rPr>
        <w:t>s,</w:t>
      </w:r>
      <w:r w:rsidR="00F92AFB" w:rsidRPr="00965BB7">
        <w:rPr>
          <w:rFonts w:ascii="Times New Roman" w:eastAsia="Times New Roman" w:hAnsi="Times New Roman"/>
          <w:sz w:val="24"/>
          <w:szCs w:val="24"/>
          <w:lang w:val="en-GB"/>
        </w:rPr>
        <w:t xml:space="preserve"> </w:t>
      </w:r>
      <w:r w:rsidR="008C4868" w:rsidRPr="00965BB7">
        <w:rPr>
          <w:rFonts w:ascii="Times New Roman" w:eastAsia="Times New Roman" w:hAnsi="Times New Roman"/>
          <w:sz w:val="24"/>
          <w:szCs w:val="24"/>
          <w:lang w:val="en-GB"/>
        </w:rPr>
        <w:t>etc.</w:t>
      </w:r>
      <w:r w:rsidR="0012181D" w:rsidRPr="00965BB7">
        <w:rPr>
          <w:rFonts w:ascii="Times New Roman" w:eastAsia="Times New Roman" w:hAnsi="Times New Roman"/>
          <w:sz w:val="24"/>
          <w:szCs w:val="24"/>
          <w:lang w:val="en-GB"/>
        </w:rPr>
        <w:t xml:space="preserve">) </w:t>
      </w:r>
      <w:r w:rsidR="00826256" w:rsidRPr="00965BB7">
        <w:rPr>
          <w:rFonts w:ascii="Times New Roman" w:eastAsia="Times New Roman" w:hAnsi="Times New Roman"/>
          <w:sz w:val="24"/>
          <w:szCs w:val="24"/>
          <w:lang w:val="en-GB"/>
        </w:rPr>
        <w:t xml:space="preserve">for citizen engagement </w:t>
      </w:r>
      <w:r w:rsidR="0012181D" w:rsidRPr="00965BB7">
        <w:rPr>
          <w:rFonts w:ascii="Times New Roman" w:eastAsia="Times New Roman" w:hAnsi="Times New Roman"/>
          <w:sz w:val="24"/>
          <w:szCs w:val="24"/>
          <w:lang w:val="en-GB"/>
        </w:rPr>
        <w:t>to be used at each stage of the</w:t>
      </w:r>
      <w:r w:rsidR="008C4868" w:rsidRPr="00965BB7">
        <w:rPr>
          <w:rFonts w:ascii="Times New Roman" w:eastAsia="Times New Roman" w:hAnsi="Times New Roman"/>
          <w:sz w:val="24"/>
          <w:szCs w:val="24"/>
          <w:lang w:val="en-GB"/>
        </w:rPr>
        <w:t xml:space="preserve"> reengineering </w:t>
      </w:r>
      <w:r w:rsidR="00E87797" w:rsidRPr="00965BB7">
        <w:rPr>
          <w:rFonts w:ascii="Times New Roman" w:eastAsia="Times New Roman" w:hAnsi="Times New Roman"/>
          <w:sz w:val="24"/>
          <w:szCs w:val="24"/>
          <w:lang w:val="en-GB"/>
        </w:rPr>
        <w:t xml:space="preserve">as well as the evaluation </w:t>
      </w:r>
      <w:r w:rsidR="008C4868" w:rsidRPr="00965BB7">
        <w:rPr>
          <w:rFonts w:ascii="Times New Roman" w:eastAsia="Times New Roman" w:hAnsi="Times New Roman"/>
          <w:sz w:val="24"/>
          <w:szCs w:val="24"/>
          <w:lang w:val="en-GB"/>
        </w:rPr>
        <w:t>process</w:t>
      </w:r>
      <w:r w:rsidR="00E87797" w:rsidRPr="00965BB7">
        <w:rPr>
          <w:rFonts w:ascii="Times New Roman" w:eastAsia="Times New Roman" w:hAnsi="Times New Roman"/>
          <w:sz w:val="24"/>
          <w:szCs w:val="24"/>
          <w:lang w:val="en-GB"/>
        </w:rPr>
        <w:t>es</w:t>
      </w:r>
      <w:r w:rsidR="00DF7F70" w:rsidRPr="00965BB7">
        <w:rPr>
          <w:rFonts w:ascii="Times New Roman" w:eastAsia="Times New Roman" w:hAnsi="Times New Roman"/>
          <w:sz w:val="24"/>
          <w:szCs w:val="24"/>
          <w:lang w:val="en-GB"/>
        </w:rPr>
        <w:t>.</w:t>
      </w:r>
    </w:p>
    <w:p w14:paraId="7427BA91" w14:textId="2C0D83F2" w:rsidR="00B93624" w:rsidRPr="00965BB7" w:rsidRDefault="00B93624"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Provide recommendations of how citizen-centric service delivery may become institutionalized in the respective public service agencies, based on an analysis of the best practices and validated approaches identified in 1.1., existing internal processes</w:t>
      </w:r>
      <w:r w:rsidR="006A4721" w:rsidRPr="00965BB7">
        <w:rPr>
          <w:rFonts w:ascii="Times New Roman" w:eastAsia="Times New Roman" w:hAnsi="Times New Roman"/>
          <w:sz w:val="24"/>
          <w:szCs w:val="24"/>
          <w:lang w:val="en-GB"/>
        </w:rPr>
        <w:t xml:space="preserve"> and </w:t>
      </w:r>
      <w:r w:rsidRPr="00965BB7">
        <w:rPr>
          <w:rFonts w:ascii="Times New Roman" w:eastAsia="Times New Roman" w:hAnsi="Times New Roman"/>
          <w:sz w:val="24"/>
          <w:szCs w:val="24"/>
          <w:lang w:val="en-GB"/>
        </w:rPr>
        <w:t>applicable legal and regulatory frameworks;</w:t>
      </w:r>
    </w:p>
    <w:p w14:paraId="166217CA" w14:textId="77777777" w:rsidR="00BC569E" w:rsidRPr="00965BB7" w:rsidRDefault="00BC569E" w:rsidP="00D80BC7">
      <w:pPr>
        <w:pStyle w:val="ListParagraph"/>
        <w:autoSpaceDE w:val="0"/>
        <w:autoSpaceDN w:val="0"/>
        <w:adjustRightInd w:val="0"/>
        <w:spacing w:before="120" w:line="240" w:lineRule="auto"/>
        <w:ind w:left="0"/>
        <w:jc w:val="both"/>
        <w:rPr>
          <w:rFonts w:ascii="Times New Roman" w:eastAsia="Times New Roman" w:hAnsi="Times New Roman"/>
          <w:sz w:val="24"/>
          <w:szCs w:val="24"/>
          <w:lang w:val="en-GB"/>
        </w:rPr>
      </w:pPr>
    </w:p>
    <w:p w14:paraId="5009545B" w14:textId="2FEE8FD8" w:rsidR="00BF42B2" w:rsidRPr="00965BB7" w:rsidRDefault="009F40A0" w:rsidP="00D80BC7">
      <w:pPr>
        <w:pStyle w:val="ListParagraph"/>
        <w:numPr>
          <w:ilvl w:val="0"/>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bookmarkStart w:id="4" w:name="_Hlk531790509"/>
      <w:r w:rsidRPr="00965BB7">
        <w:rPr>
          <w:rFonts w:ascii="Times New Roman" w:eastAsia="Times New Roman" w:hAnsi="Times New Roman"/>
          <w:i/>
          <w:sz w:val="24"/>
          <w:szCs w:val="24"/>
          <w:lang w:val="en-GB"/>
        </w:rPr>
        <w:t>Work package B:</w:t>
      </w:r>
      <w:bookmarkEnd w:id="4"/>
      <w:r w:rsidRPr="00965BB7">
        <w:rPr>
          <w:rFonts w:ascii="Times New Roman" w:hAnsi="Times New Roman"/>
        </w:rPr>
        <w:t xml:space="preserve"> </w:t>
      </w:r>
      <w:r w:rsidR="00DF7F70" w:rsidRPr="00965BB7">
        <w:rPr>
          <w:rFonts w:ascii="Times New Roman" w:eastAsia="Times New Roman" w:hAnsi="Times New Roman"/>
          <w:i/>
          <w:sz w:val="24"/>
          <w:szCs w:val="24"/>
          <w:lang w:val="en-GB"/>
        </w:rPr>
        <w:t>E</w:t>
      </w:r>
      <w:r w:rsidRPr="00965BB7">
        <w:rPr>
          <w:rFonts w:ascii="Times New Roman" w:eastAsia="Times New Roman" w:hAnsi="Times New Roman"/>
          <w:i/>
          <w:sz w:val="24"/>
          <w:szCs w:val="24"/>
          <w:lang w:val="en-GB"/>
        </w:rPr>
        <w:t xml:space="preserve">nsure that </w:t>
      </w:r>
      <w:r w:rsidR="00E97466" w:rsidRPr="00965BB7">
        <w:rPr>
          <w:rFonts w:ascii="Times New Roman" w:eastAsia="Times New Roman" w:hAnsi="Times New Roman"/>
          <w:i/>
          <w:sz w:val="24"/>
          <w:szCs w:val="24"/>
          <w:lang w:val="en-GB"/>
        </w:rPr>
        <w:t xml:space="preserve">all </w:t>
      </w:r>
      <w:r w:rsidRPr="00965BB7">
        <w:rPr>
          <w:rFonts w:ascii="Times New Roman" w:eastAsia="Times New Roman" w:hAnsi="Times New Roman"/>
          <w:i/>
          <w:sz w:val="24"/>
          <w:szCs w:val="24"/>
          <w:lang w:val="en-GB"/>
        </w:rPr>
        <w:t>citizens’</w:t>
      </w:r>
      <w:r w:rsidR="007C65B7">
        <w:rPr>
          <w:rFonts w:ascii="Times New Roman" w:eastAsia="Times New Roman" w:hAnsi="Times New Roman"/>
          <w:i/>
          <w:sz w:val="24"/>
          <w:szCs w:val="24"/>
          <w:lang w:val="en-GB"/>
        </w:rPr>
        <w:t xml:space="preserve">, </w:t>
      </w:r>
      <w:r w:rsidR="00200300" w:rsidRPr="00965BB7">
        <w:rPr>
          <w:rFonts w:ascii="Times New Roman" w:eastAsia="Times New Roman" w:hAnsi="Times New Roman"/>
          <w:i/>
          <w:sz w:val="24"/>
          <w:szCs w:val="24"/>
          <w:lang w:val="en-GB"/>
        </w:rPr>
        <w:t xml:space="preserve">including vulnerable </w:t>
      </w:r>
      <w:r w:rsidR="003E5F05" w:rsidRPr="00965BB7">
        <w:rPr>
          <w:rFonts w:ascii="Times New Roman" w:eastAsia="Times New Roman" w:hAnsi="Times New Roman"/>
          <w:i/>
          <w:sz w:val="24"/>
          <w:szCs w:val="24"/>
          <w:lang w:val="en-GB"/>
        </w:rPr>
        <w:t xml:space="preserve">social </w:t>
      </w:r>
      <w:r w:rsidR="00200300" w:rsidRPr="00965BB7">
        <w:rPr>
          <w:rFonts w:ascii="Times New Roman" w:eastAsia="Times New Roman" w:hAnsi="Times New Roman"/>
          <w:i/>
          <w:sz w:val="24"/>
          <w:szCs w:val="24"/>
          <w:lang w:val="en-GB"/>
        </w:rPr>
        <w:t>groups</w:t>
      </w:r>
      <w:r w:rsidR="00E97466" w:rsidRPr="00965BB7">
        <w:rPr>
          <w:rFonts w:ascii="Times New Roman" w:eastAsia="Times New Roman" w:hAnsi="Times New Roman"/>
          <w:i/>
          <w:sz w:val="24"/>
          <w:szCs w:val="24"/>
          <w:lang w:val="en-GB"/>
        </w:rPr>
        <w:t>’</w:t>
      </w:r>
      <w:r w:rsidR="007C65B7">
        <w:rPr>
          <w:rFonts w:ascii="Times New Roman" w:eastAsia="Times New Roman" w:hAnsi="Times New Roman"/>
          <w:i/>
          <w:sz w:val="24"/>
          <w:szCs w:val="24"/>
          <w:lang w:val="en-GB"/>
        </w:rPr>
        <w:t>,</w:t>
      </w:r>
      <w:r w:rsidR="00200300" w:rsidRPr="00965BB7">
        <w:rPr>
          <w:rFonts w:ascii="Times New Roman" w:eastAsia="Times New Roman" w:hAnsi="Times New Roman"/>
          <w:i/>
          <w:sz w:val="24"/>
          <w:szCs w:val="24"/>
          <w:lang w:val="en-GB"/>
        </w:rPr>
        <w:t xml:space="preserve"> </w:t>
      </w:r>
      <w:r w:rsidRPr="00965BB7">
        <w:rPr>
          <w:rFonts w:ascii="Times New Roman" w:eastAsia="Times New Roman" w:hAnsi="Times New Roman"/>
          <w:i/>
          <w:sz w:val="24"/>
          <w:szCs w:val="24"/>
          <w:lang w:val="en-GB"/>
        </w:rPr>
        <w:t>needs and concerns</w:t>
      </w:r>
      <w:r w:rsidR="00200300" w:rsidRPr="00965BB7">
        <w:rPr>
          <w:rFonts w:ascii="Times New Roman" w:eastAsia="Times New Roman" w:hAnsi="Times New Roman"/>
          <w:i/>
          <w:sz w:val="24"/>
          <w:szCs w:val="24"/>
          <w:lang w:val="en-GB"/>
        </w:rPr>
        <w:t xml:space="preserve"> </w:t>
      </w:r>
      <w:r w:rsidRPr="00965BB7">
        <w:rPr>
          <w:rFonts w:ascii="Times New Roman" w:eastAsia="Times New Roman" w:hAnsi="Times New Roman"/>
          <w:i/>
          <w:sz w:val="24"/>
          <w:szCs w:val="24"/>
          <w:lang w:val="en-GB"/>
        </w:rPr>
        <w:t>in regard to Government administrative service delivery are considered</w:t>
      </w:r>
    </w:p>
    <w:p w14:paraId="5F1BCDE2" w14:textId="476C2B20" w:rsidR="009F40A0" w:rsidRPr="00965BB7" w:rsidRDefault="00D5361F"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 </w:t>
      </w:r>
      <w:r w:rsidR="00860049" w:rsidRPr="00965BB7">
        <w:rPr>
          <w:rFonts w:ascii="Times New Roman" w:eastAsia="Times New Roman" w:hAnsi="Times New Roman"/>
          <w:sz w:val="24"/>
          <w:szCs w:val="24"/>
          <w:lang w:val="en-GB"/>
        </w:rPr>
        <w:t>Review the reengineered Government administrative services</w:t>
      </w:r>
      <w:r w:rsidR="00C05D09" w:rsidRPr="00965BB7">
        <w:rPr>
          <w:rFonts w:ascii="Times New Roman" w:eastAsia="Times New Roman" w:hAnsi="Times New Roman"/>
          <w:sz w:val="24"/>
          <w:szCs w:val="24"/>
          <w:lang w:val="en-GB"/>
        </w:rPr>
        <w:t xml:space="preserve"> („to be</w:t>
      </w:r>
      <w:r w:rsidR="00C05D09" w:rsidRPr="00965BB7">
        <w:rPr>
          <w:rFonts w:ascii="Times New Roman" w:eastAsia="Times New Roman" w:hAnsi="Times New Roman"/>
          <w:sz w:val="24"/>
          <w:szCs w:val="24"/>
          <w:lang w:val="ro-RO"/>
        </w:rPr>
        <w:t>” maps</w:t>
      </w:r>
      <w:r w:rsidR="00C05D09" w:rsidRPr="00965BB7">
        <w:rPr>
          <w:rFonts w:ascii="Times New Roman" w:eastAsia="Times New Roman" w:hAnsi="Times New Roman"/>
          <w:sz w:val="24"/>
          <w:szCs w:val="24"/>
          <w:lang w:val="en-GB"/>
        </w:rPr>
        <w:t>)</w:t>
      </w:r>
      <w:r w:rsidR="00860049" w:rsidRPr="00965BB7">
        <w:rPr>
          <w:rFonts w:ascii="Times New Roman" w:eastAsia="Times New Roman" w:hAnsi="Times New Roman"/>
          <w:sz w:val="24"/>
          <w:szCs w:val="24"/>
          <w:lang w:val="en-GB"/>
        </w:rPr>
        <w:t xml:space="preserve"> that are being piloted</w:t>
      </w:r>
      <w:r w:rsidR="009D094F" w:rsidRPr="00965BB7">
        <w:rPr>
          <w:rFonts w:ascii="Times New Roman" w:eastAsia="Times New Roman" w:hAnsi="Times New Roman"/>
          <w:sz w:val="24"/>
          <w:szCs w:val="24"/>
          <w:lang w:val="en-GB"/>
        </w:rPr>
        <w:t>,</w:t>
      </w:r>
      <w:r w:rsidR="00860049" w:rsidRPr="00965BB7">
        <w:rPr>
          <w:rFonts w:ascii="Times New Roman" w:eastAsia="Times New Roman" w:hAnsi="Times New Roman"/>
          <w:sz w:val="24"/>
          <w:szCs w:val="24"/>
          <w:lang w:val="en-GB"/>
        </w:rPr>
        <w:t xml:space="preserve"> to ensure their compliance with social inclusion aspects;</w:t>
      </w:r>
    </w:p>
    <w:p w14:paraId="0E9FD5C6" w14:textId="3EDDE955" w:rsidR="00860049" w:rsidRPr="00965BB7" w:rsidRDefault="00CA2ED2"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Propose the necessary adjustments to the draft methodology on Government administrative service reengineering to be considered </w:t>
      </w:r>
      <w:r w:rsidR="00860049" w:rsidRPr="00965BB7">
        <w:rPr>
          <w:rFonts w:ascii="Times New Roman" w:eastAsia="Times New Roman" w:hAnsi="Times New Roman"/>
          <w:sz w:val="24"/>
          <w:szCs w:val="24"/>
          <w:lang w:val="en-GB"/>
        </w:rPr>
        <w:t xml:space="preserve">in the reengineering process to ensure the compliance of selected Government </w:t>
      </w:r>
      <w:r w:rsidR="00541717" w:rsidRPr="00965BB7">
        <w:rPr>
          <w:rFonts w:ascii="Times New Roman" w:eastAsia="Times New Roman" w:hAnsi="Times New Roman"/>
          <w:sz w:val="24"/>
          <w:szCs w:val="24"/>
          <w:lang w:val="en-GB"/>
        </w:rPr>
        <w:t xml:space="preserve">administrative </w:t>
      </w:r>
      <w:r w:rsidR="00860049" w:rsidRPr="00965BB7">
        <w:rPr>
          <w:rFonts w:ascii="Times New Roman" w:eastAsia="Times New Roman" w:hAnsi="Times New Roman"/>
          <w:sz w:val="24"/>
          <w:szCs w:val="24"/>
          <w:lang w:val="en-GB"/>
        </w:rPr>
        <w:t xml:space="preserve">services </w:t>
      </w:r>
      <w:r w:rsidR="00541717" w:rsidRPr="00965BB7">
        <w:rPr>
          <w:rFonts w:ascii="Times New Roman" w:eastAsia="Times New Roman" w:hAnsi="Times New Roman"/>
          <w:sz w:val="24"/>
          <w:szCs w:val="24"/>
          <w:lang w:val="en-GB"/>
        </w:rPr>
        <w:t>with</w:t>
      </w:r>
      <w:r w:rsidR="00860049" w:rsidRPr="00965BB7">
        <w:rPr>
          <w:rFonts w:ascii="Times New Roman" w:eastAsia="Times New Roman" w:hAnsi="Times New Roman"/>
          <w:sz w:val="24"/>
          <w:szCs w:val="24"/>
          <w:lang w:val="en-GB"/>
        </w:rPr>
        <w:t xml:space="preserve"> social inclusion requirements;</w:t>
      </w:r>
    </w:p>
    <w:p w14:paraId="3C057758" w14:textId="17CEE958" w:rsidR="00337096" w:rsidRPr="00965BB7" w:rsidRDefault="00C05D09"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i/>
          <w:sz w:val="24"/>
          <w:szCs w:val="24"/>
          <w:lang w:val="en-GB"/>
        </w:rPr>
      </w:pPr>
      <w:r w:rsidRPr="00965BB7">
        <w:rPr>
          <w:rFonts w:ascii="Times New Roman" w:eastAsia="Times New Roman" w:hAnsi="Times New Roman"/>
          <w:sz w:val="24"/>
          <w:szCs w:val="24"/>
          <w:lang w:val="en-GB"/>
        </w:rPr>
        <w:t>Develop</w:t>
      </w:r>
      <w:r w:rsidR="004073EF" w:rsidRPr="00965BB7">
        <w:rPr>
          <w:rFonts w:ascii="Times New Roman" w:eastAsia="Times New Roman" w:hAnsi="Times New Roman"/>
          <w:sz w:val="24"/>
          <w:szCs w:val="24"/>
          <w:lang w:val="en-GB"/>
        </w:rPr>
        <w:t xml:space="preserve"> </w:t>
      </w:r>
      <w:r w:rsidR="00273D74" w:rsidRPr="00965BB7">
        <w:rPr>
          <w:rFonts w:ascii="Times New Roman" w:eastAsia="Times New Roman" w:hAnsi="Times New Roman"/>
          <w:sz w:val="24"/>
          <w:szCs w:val="24"/>
          <w:lang w:val="en-GB"/>
        </w:rPr>
        <w:t xml:space="preserve">social inclusion </w:t>
      </w:r>
      <w:r w:rsidR="00541717" w:rsidRPr="00965BB7">
        <w:rPr>
          <w:rFonts w:ascii="Times New Roman" w:eastAsia="Times New Roman" w:hAnsi="Times New Roman"/>
          <w:sz w:val="24"/>
          <w:szCs w:val="24"/>
          <w:lang w:val="en-GB"/>
        </w:rPr>
        <w:t>tool</w:t>
      </w:r>
      <w:r w:rsidR="00AC48EF" w:rsidRPr="00965BB7">
        <w:rPr>
          <w:rFonts w:ascii="Times New Roman" w:eastAsia="Times New Roman" w:hAnsi="Times New Roman"/>
          <w:sz w:val="24"/>
          <w:szCs w:val="24"/>
          <w:lang w:val="en-GB"/>
        </w:rPr>
        <w:t xml:space="preserve">kit </w:t>
      </w:r>
      <w:r w:rsidR="00E97466" w:rsidRPr="00965BB7">
        <w:rPr>
          <w:rFonts w:ascii="Times New Roman" w:eastAsia="Times New Roman" w:hAnsi="Times New Roman"/>
          <w:sz w:val="24"/>
          <w:szCs w:val="24"/>
          <w:lang w:val="en-GB"/>
        </w:rPr>
        <w:t xml:space="preserve">and checklist </w:t>
      </w:r>
      <w:r w:rsidR="00541717" w:rsidRPr="00965BB7">
        <w:rPr>
          <w:rFonts w:ascii="Times New Roman" w:eastAsia="Times New Roman" w:hAnsi="Times New Roman"/>
          <w:sz w:val="24"/>
          <w:szCs w:val="24"/>
          <w:lang w:val="en-GB"/>
        </w:rPr>
        <w:t xml:space="preserve">to offer the necessary informative and methodological support in the reengineering </w:t>
      </w:r>
      <w:r w:rsidR="00C175B2" w:rsidRPr="00965BB7">
        <w:rPr>
          <w:rFonts w:ascii="Times New Roman" w:eastAsia="Times New Roman" w:hAnsi="Times New Roman"/>
          <w:sz w:val="24"/>
          <w:szCs w:val="24"/>
          <w:lang w:val="en-GB"/>
        </w:rPr>
        <w:t xml:space="preserve">and evaluation </w:t>
      </w:r>
      <w:r w:rsidR="00541717" w:rsidRPr="00965BB7">
        <w:rPr>
          <w:rFonts w:ascii="Times New Roman" w:eastAsia="Times New Roman" w:hAnsi="Times New Roman"/>
          <w:sz w:val="24"/>
          <w:szCs w:val="24"/>
          <w:lang w:val="en-GB"/>
        </w:rPr>
        <w:t>process</w:t>
      </w:r>
      <w:r w:rsidR="00C175B2" w:rsidRPr="00965BB7">
        <w:rPr>
          <w:rFonts w:ascii="Times New Roman" w:eastAsia="Times New Roman" w:hAnsi="Times New Roman"/>
          <w:sz w:val="24"/>
          <w:szCs w:val="24"/>
          <w:lang w:val="en-GB"/>
        </w:rPr>
        <w:t>es</w:t>
      </w:r>
      <w:r w:rsidR="00541717" w:rsidRPr="00965BB7">
        <w:rPr>
          <w:rFonts w:ascii="Times New Roman" w:eastAsia="Times New Roman" w:hAnsi="Times New Roman"/>
          <w:sz w:val="24"/>
          <w:szCs w:val="24"/>
          <w:lang w:val="en-GB"/>
        </w:rPr>
        <w:t xml:space="preserve"> </w:t>
      </w:r>
      <w:r w:rsidR="00273D74" w:rsidRPr="00965BB7">
        <w:rPr>
          <w:rFonts w:ascii="Times New Roman" w:eastAsia="Times New Roman" w:hAnsi="Times New Roman"/>
          <w:sz w:val="24"/>
          <w:szCs w:val="24"/>
          <w:lang w:val="en-GB"/>
        </w:rPr>
        <w:t xml:space="preserve">of selected Government </w:t>
      </w:r>
      <w:r w:rsidR="00541717" w:rsidRPr="00965BB7">
        <w:rPr>
          <w:rFonts w:ascii="Times New Roman" w:eastAsia="Times New Roman" w:hAnsi="Times New Roman"/>
          <w:sz w:val="24"/>
          <w:szCs w:val="24"/>
          <w:lang w:val="en-GB"/>
        </w:rPr>
        <w:t xml:space="preserve">administrative </w:t>
      </w:r>
      <w:r w:rsidR="00273D74" w:rsidRPr="00965BB7">
        <w:rPr>
          <w:rFonts w:ascii="Times New Roman" w:eastAsia="Times New Roman" w:hAnsi="Times New Roman"/>
          <w:sz w:val="24"/>
          <w:szCs w:val="24"/>
          <w:lang w:val="en-GB"/>
        </w:rPr>
        <w:t>services</w:t>
      </w:r>
      <w:r w:rsidR="00337096" w:rsidRPr="00965BB7">
        <w:rPr>
          <w:rFonts w:ascii="Times New Roman" w:eastAsia="Times New Roman" w:hAnsi="Times New Roman"/>
          <w:sz w:val="24"/>
          <w:szCs w:val="24"/>
          <w:lang w:val="en-GB"/>
        </w:rPr>
        <w:t>;</w:t>
      </w:r>
    </w:p>
    <w:p w14:paraId="06EE029F" w14:textId="77777777" w:rsidR="00E97466" w:rsidRPr="00965BB7" w:rsidRDefault="00E97466" w:rsidP="00D80BC7">
      <w:pPr>
        <w:pStyle w:val="ListParagraph"/>
        <w:autoSpaceDE w:val="0"/>
        <w:autoSpaceDN w:val="0"/>
        <w:adjustRightInd w:val="0"/>
        <w:spacing w:before="120" w:line="240" w:lineRule="auto"/>
        <w:ind w:left="0"/>
        <w:jc w:val="both"/>
        <w:rPr>
          <w:rFonts w:ascii="Times New Roman" w:eastAsia="Times New Roman" w:hAnsi="Times New Roman"/>
          <w:i/>
          <w:sz w:val="24"/>
          <w:szCs w:val="24"/>
          <w:lang w:val="en-GB"/>
        </w:rPr>
      </w:pPr>
    </w:p>
    <w:p w14:paraId="66486AC6" w14:textId="3A9B23CD" w:rsidR="009F40A0" w:rsidRPr="00965BB7" w:rsidRDefault="00C438E9" w:rsidP="00D80BC7">
      <w:pPr>
        <w:pStyle w:val="ListParagraph"/>
        <w:numPr>
          <w:ilvl w:val="0"/>
          <w:numId w:val="14"/>
        </w:numPr>
        <w:autoSpaceDE w:val="0"/>
        <w:autoSpaceDN w:val="0"/>
        <w:adjustRightInd w:val="0"/>
        <w:spacing w:before="120" w:line="240" w:lineRule="auto"/>
        <w:ind w:left="0" w:firstLine="0"/>
        <w:jc w:val="both"/>
        <w:rPr>
          <w:rFonts w:ascii="Times New Roman" w:eastAsia="Times New Roman" w:hAnsi="Times New Roman"/>
          <w:i/>
          <w:sz w:val="24"/>
          <w:szCs w:val="24"/>
          <w:lang w:val="en-GB"/>
        </w:rPr>
      </w:pPr>
      <w:r w:rsidRPr="00965BB7">
        <w:rPr>
          <w:rFonts w:ascii="Times New Roman" w:eastAsia="Times New Roman" w:hAnsi="Times New Roman"/>
          <w:i/>
          <w:sz w:val="24"/>
          <w:szCs w:val="24"/>
          <w:lang w:val="en-GB"/>
        </w:rPr>
        <w:t>Work package C</w:t>
      </w:r>
      <w:r w:rsidR="000F0D24" w:rsidRPr="00965BB7">
        <w:rPr>
          <w:rFonts w:ascii="Times New Roman" w:eastAsia="Times New Roman" w:hAnsi="Times New Roman"/>
          <w:i/>
          <w:sz w:val="24"/>
          <w:szCs w:val="24"/>
          <w:lang w:val="en-GB"/>
        </w:rPr>
        <w:t xml:space="preserve">: </w:t>
      </w:r>
      <w:r w:rsidR="009F40A0" w:rsidRPr="00965BB7">
        <w:rPr>
          <w:rFonts w:ascii="Times New Roman" w:eastAsia="Times New Roman" w:hAnsi="Times New Roman"/>
          <w:i/>
          <w:sz w:val="24"/>
          <w:szCs w:val="24"/>
          <w:lang w:val="en-GB"/>
        </w:rPr>
        <w:t xml:space="preserve">Support for the capacity development of public servants involved in the delivery of modernized Government administrative services </w:t>
      </w:r>
      <w:r w:rsidR="00F64E81" w:rsidRPr="00965BB7">
        <w:rPr>
          <w:rFonts w:ascii="Times New Roman" w:eastAsia="Times New Roman" w:hAnsi="Times New Roman"/>
          <w:i/>
          <w:sz w:val="24"/>
          <w:szCs w:val="24"/>
          <w:lang w:val="en-GB"/>
        </w:rPr>
        <w:t>from the perspective of social inclusion and citizen engagement requirements</w:t>
      </w:r>
    </w:p>
    <w:p w14:paraId="1E2E869B" w14:textId="6861E46D" w:rsidR="00B23979" w:rsidRPr="00965BB7" w:rsidRDefault="00C438E9" w:rsidP="00D80BC7">
      <w:pPr>
        <w:pStyle w:val="ListParagraph"/>
        <w:numPr>
          <w:ilvl w:val="1"/>
          <w:numId w:val="14"/>
        </w:numPr>
        <w:spacing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Develop</w:t>
      </w:r>
      <w:r w:rsidR="00B23979" w:rsidRPr="00965BB7">
        <w:rPr>
          <w:rFonts w:ascii="Times New Roman" w:eastAsia="Times New Roman" w:hAnsi="Times New Roman"/>
          <w:sz w:val="24"/>
          <w:szCs w:val="24"/>
          <w:lang w:val="en-GB"/>
        </w:rPr>
        <w:t xml:space="preserve"> training curricula</w:t>
      </w:r>
      <w:r w:rsidR="006D0D16" w:rsidRPr="00965BB7">
        <w:rPr>
          <w:rFonts w:ascii="Times New Roman" w:eastAsia="Times New Roman" w:hAnsi="Times New Roman"/>
          <w:sz w:val="24"/>
          <w:szCs w:val="24"/>
          <w:lang w:val="en-GB"/>
        </w:rPr>
        <w:t xml:space="preserve"> and training materials</w:t>
      </w:r>
      <w:r w:rsidR="00B23979" w:rsidRPr="00965BB7">
        <w:rPr>
          <w:rFonts w:ascii="Times New Roman" w:eastAsia="Times New Roman" w:hAnsi="Times New Roman"/>
          <w:sz w:val="24"/>
          <w:szCs w:val="24"/>
          <w:lang w:val="en-GB"/>
        </w:rPr>
        <w:t xml:space="preserve"> on the consideration of social inclusion</w:t>
      </w:r>
      <w:r w:rsidR="007C65B7">
        <w:rPr>
          <w:rFonts w:ascii="Times New Roman" w:eastAsia="Times New Roman" w:hAnsi="Times New Roman"/>
          <w:sz w:val="24"/>
          <w:szCs w:val="24"/>
          <w:lang w:val="en-GB"/>
        </w:rPr>
        <w:t xml:space="preserve"> </w:t>
      </w:r>
      <w:r w:rsidR="00B23979" w:rsidRPr="00965BB7">
        <w:rPr>
          <w:rFonts w:ascii="Times New Roman" w:eastAsia="Times New Roman" w:hAnsi="Times New Roman"/>
          <w:sz w:val="24"/>
          <w:szCs w:val="24"/>
          <w:lang w:val="en-GB"/>
        </w:rPr>
        <w:t>and citizen engagement perspectives in the delivery of modernized Government administrative services;</w:t>
      </w:r>
    </w:p>
    <w:p w14:paraId="5F2DB9E0" w14:textId="0EA326B2" w:rsidR="003D4BD9" w:rsidRPr="00965BB7" w:rsidRDefault="006D0D16" w:rsidP="00D80BC7">
      <w:pPr>
        <w:pStyle w:val="ListParagraph"/>
        <w:numPr>
          <w:ilvl w:val="1"/>
          <w:numId w:val="14"/>
        </w:numPr>
        <w:spacing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Deliver </w:t>
      </w:r>
      <w:r w:rsidR="001E1442" w:rsidRPr="00965BB7">
        <w:rPr>
          <w:rFonts w:ascii="Times New Roman" w:eastAsia="Times New Roman" w:hAnsi="Times New Roman"/>
          <w:sz w:val="24"/>
          <w:szCs w:val="24"/>
          <w:lang w:val="en-GB"/>
        </w:rPr>
        <w:t>t</w:t>
      </w:r>
      <w:r w:rsidR="007C65B7">
        <w:rPr>
          <w:rFonts w:ascii="Times New Roman" w:eastAsia="Times New Roman" w:hAnsi="Times New Roman"/>
          <w:sz w:val="24"/>
          <w:szCs w:val="24"/>
          <w:lang w:val="en-GB"/>
        </w:rPr>
        <w:t>hree</w:t>
      </w:r>
      <w:r w:rsidRPr="00965BB7">
        <w:rPr>
          <w:rFonts w:ascii="Times New Roman" w:eastAsia="Times New Roman" w:hAnsi="Times New Roman"/>
          <w:sz w:val="24"/>
          <w:szCs w:val="24"/>
          <w:lang w:val="en-GB"/>
        </w:rPr>
        <w:t xml:space="preserve"> training</w:t>
      </w:r>
      <w:r w:rsidR="001E1442" w:rsidRPr="00965BB7">
        <w:rPr>
          <w:rFonts w:ascii="Times New Roman" w:eastAsia="Times New Roman" w:hAnsi="Times New Roman"/>
          <w:sz w:val="24"/>
          <w:szCs w:val="24"/>
          <w:lang w:val="en-GB"/>
        </w:rPr>
        <w:t xml:space="preserve"> activities</w:t>
      </w:r>
      <w:r w:rsidRPr="00965BB7">
        <w:rPr>
          <w:rFonts w:ascii="Times New Roman" w:eastAsia="Times New Roman" w:hAnsi="Times New Roman"/>
          <w:sz w:val="24"/>
          <w:szCs w:val="24"/>
          <w:lang w:val="en-GB"/>
        </w:rPr>
        <w:t xml:space="preserve"> </w:t>
      </w:r>
      <w:r w:rsidR="009B67C2" w:rsidRPr="00965BB7">
        <w:rPr>
          <w:rFonts w:ascii="Times New Roman" w:eastAsia="Times New Roman" w:hAnsi="Times New Roman"/>
          <w:sz w:val="24"/>
          <w:szCs w:val="24"/>
          <w:lang w:val="en-GB"/>
        </w:rPr>
        <w:t>for</w:t>
      </w:r>
      <w:r w:rsidRPr="00965BB7">
        <w:rPr>
          <w:rFonts w:ascii="Times New Roman" w:eastAsia="Times New Roman" w:hAnsi="Times New Roman"/>
          <w:sz w:val="24"/>
          <w:szCs w:val="24"/>
          <w:lang w:val="en-GB"/>
        </w:rPr>
        <w:t xml:space="preserve"> the representatives of public authorities involved in service delivery </w:t>
      </w:r>
      <w:r w:rsidR="001E1442" w:rsidRPr="00965BB7">
        <w:rPr>
          <w:rFonts w:ascii="Times New Roman" w:eastAsia="Times New Roman" w:hAnsi="Times New Roman"/>
          <w:sz w:val="24"/>
          <w:szCs w:val="24"/>
          <w:lang w:val="en-GB"/>
        </w:rPr>
        <w:t xml:space="preserve">modernization </w:t>
      </w:r>
      <w:r w:rsidRPr="00965BB7">
        <w:rPr>
          <w:rFonts w:ascii="Times New Roman" w:eastAsia="Times New Roman" w:hAnsi="Times New Roman"/>
          <w:sz w:val="24"/>
          <w:szCs w:val="24"/>
          <w:lang w:val="en-GB"/>
        </w:rPr>
        <w:t>on the topics referred at the line 4.1.</w:t>
      </w:r>
      <w:r w:rsidR="002B47E2" w:rsidRPr="00965BB7">
        <w:rPr>
          <w:rFonts w:ascii="Times New Roman" w:eastAsia="Times New Roman" w:hAnsi="Times New Roman"/>
          <w:sz w:val="24"/>
          <w:szCs w:val="24"/>
          <w:lang w:val="en-GB"/>
        </w:rPr>
        <w:t xml:space="preserve"> </w:t>
      </w:r>
      <w:r w:rsidR="001E1442" w:rsidRPr="00965BB7">
        <w:rPr>
          <w:rFonts w:ascii="Times New Roman" w:eastAsia="Times New Roman" w:hAnsi="Times New Roman"/>
          <w:sz w:val="24"/>
          <w:szCs w:val="24"/>
          <w:lang w:val="en-GB"/>
        </w:rPr>
        <w:t>Each training will consist of one-two sessions (maximum half-day duration) and will be delivered as part of the general training on the new model of service delivery provided for the personnel of the authorities selected for service reengineering.</w:t>
      </w:r>
      <w:r w:rsidR="008E58E0" w:rsidRPr="00965BB7">
        <w:rPr>
          <w:rFonts w:ascii="Times New Roman" w:eastAsia="Times New Roman" w:hAnsi="Times New Roman"/>
          <w:sz w:val="24"/>
          <w:szCs w:val="24"/>
          <w:lang w:val="en-GB"/>
        </w:rPr>
        <w:t xml:space="preserve"> The groups will consist of 20 to 25 participants selected by the service provider that will organise the training on new model of service delivery.</w:t>
      </w:r>
    </w:p>
    <w:p w14:paraId="2375C6B3" w14:textId="3EFC8147" w:rsidR="00F80A4C" w:rsidRDefault="00E8309A" w:rsidP="00D80BC7">
      <w:pPr>
        <w:pStyle w:val="ListParagraph"/>
        <w:numPr>
          <w:ilvl w:val="1"/>
          <w:numId w:val="14"/>
        </w:numPr>
        <w:spacing w:after="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Perform training</w:t>
      </w:r>
      <w:r w:rsidR="003D4BD9" w:rsidRPr="00965BB7">
        <w:rPr>
          <w:rFonts w:ascii="Times New Roman" w:eastAsia="Times New Roman" w:hAnsi="Times New Roman"/>
          <w:sz w:val="24"/>
          <w:szCs w:val="24"/>
          <w:lang w:val="en-GB"/>
        </w:rPr>
        <w:t xml:space="preserve"> evaluations</w:t>
      </w:r>
      <w:r w:rsidRPr="00965BB7">
        <w:rPr>
          <w:rFonts w:ascii="Times New Roman" w:eastAsia="Times New Roman" w:hAnsi="Times New Roman"/>
          <w:sz w:val="24"/>
          <w:szCs w:val="24"/>
          <w:lang w:val="en-GB"/>
        </w:rPr>
        <w:t xml:space="preserve"> and present the quantitative and qualitative data related to the delivered trainings, lessons learned and potential adjustments of training </w:t>
      </w:r>
      <w:r w:rsidR="00C94184" w:rsidRPr="00965BB7">
        <w:rPr>
          <w:rFonts w:ascii="Times New Roman" w:eastAsia="Times New Roman" w:hAnsi="Times New Roman"/>
          <w:sz w:val="24"/>
          <w:szCs w:val="24"/>
          <w:lang w:val="en-GB"/>
        </w:rPr>
        <w:t xml:space="preserve">materials and </w:t>
      </w:r>
      <w:r w:rsidRPr="00965BB7">
        <w:rPr>
          <w:rFonts w:ascii="Times New Roman" w:eastAsia="Times New Roman" w:hAnsi="Times New Roman"/>
          <w:sz w:val="24"/>
          <w:szCs w:val="24"/>
          <w:lang w:val="en-GB"/>
        </w:rPr>
        <w:t xml:space="preserve">delivery models, </w:t>
      </w:r>
      <w:r w:rsidR="00C94184" w:rsidRPr="00965BB7">
        <w:rPr>
          <w:rFonts w:ascii="Times New Roman" w:eastAsia="Times New Roman" w:hAnsi="Times New Roman"/>
          <w:sz w:val="24"/>
          <w:szCs w:val="24"/>
          <w:lang w:val="en-GB"/>
        </w:rPr>
        <w:t xml:space="preserve">as well as </w:t>
      </w:r>
      <w:r w:rsidRPr="00965BB7">
        <w:rPr>
          <w:rFonts w:ascii="Times New Roman" w:eastAsia="Times New Roman" w:hAnsi="Times New Roman"/>
          <w:sz w:val="24"/>
          <w:szCs w:val="24"/>
          <w:lang w:val="en-GB"/>
        </w:rPr>
        <w:t xml:space="preserve">recommendations for further activities related to the capacity development </w:t>
      </w:r>
      <w:r w:rsidR="00C94184" w:rsidRPr="00965BB7">
        <w:rPr>
          <w:rFonts w:ascii="Times New Roman" w:eastAsia="Times New Roman" w:hAnsi="Times New Roman"/>
          <w:sz w:val="24"/>
          <w:szCs w:val="24"/>
          <w:lang w:val="en-GB"/>
        </w:rPr>
        <w:t>process</w:t>
      </w:r>
      <w:r w:rsidRPr="00965BB7">
        <w:rPr>
          <w:rFonts w:ascii="Times New Roman" w:eastAsia="Times New Roman" w:hAnsi="Times New Roman"/>
          <w:sz w:val="24"/>
          <w:szCs w:val="24"/>
          <w:lang w:val="en-GB"/>
        </w:rPr>
        <w:t xml:space="preserve">. </w:t>
      </w:r>
      <w:r w:rsidR="006D0D16" w:rsidRPr="00965BB7">
        <w:rPr>
          <w:rFonts w:ascii="Times New Roman" w:eastAsia="Times New Roman" w:hAnsi="Times New Roman"/>
          <w:sz w:val="24"/>
          <w:szCs w:val="24"/>
          <w:lang w:val="en-GB"/>
        </w:rPr>
        <w:t xml:space="preserve"> </w:t>
      </w:r>
    </w:p>
    <w:p w14:paraId="77F850E3" w14:textId="0C441B57" w:rsidR="004E43A6" w:rsidRDefault="004E43A6" w:rsidP="004E43A6">
      <w:pPr>
        <w:pStyle w:val="ListParagraph"/>
        <w:spacing w:after="0" w:line="240" w:lineRule="auto"/>
        <w:ind w:left="0"/>
        <w:jc w:val="both"/>
        <w:rPr>
          <w:rFonts w:ascii="Times New Roman" w:eastAsia="Times New Roman" w:hAnsi="Times New Roman"/>
          <w:sz w:val="24"/>
          <w:szCs w:val="24"/>
          <w:lang w:val="en-GB"/>
        </w:rPr>
      </w:pPr>
    </w:p>
    <w:p w14:paraId="0E86F970" w14:textId="6B1BE7B8" w:rsidR="00C0361D" w:rsidRDefault="00C0361D" w:rsidP="00C0361D">
      <w:pPr>
        <w:pStyle w:val="ListParagraph"/>
        <w:numPr>
          <w:ilvl w:val="0"/>
          <w:numId w:val="14"/>
        </w:numPr>
        <w:spacing w:after="0" w:line="240" w:lineRule="auto"/>
        <w:ind w:left="0" w:firstLine="0"/>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Coordinate and ensure cohesion, where relevant, with the tasks and deliverables of the National Individual Consultant on Gender Equality. </w:t>
      </w:r>
    </w:p>
    <w:p w14:paraId="28957A3A" w14:textId="77777777" w:rsidR="00C0361D" w:rsidRPr="00965BB7" w:rsidRDefault="00C0361D" w:rsidP="00C0361D">
      <w:pPr>
        <w:pStyle w:val="ListParagraph"/>
        <w:spacing w:after="0" w:line="240" w:lineRule="auto"/>
        <w:ind w:left="0"/>
        <w:jc w:val="both"/>
        <w:rPr>
          <w:rFonts w:ascii="Times New Roman" w:eastAsia="Times New Roman" w:hAnsi="Times New Roman"/>
          <w:sz w:val="24"/>
          <w:szCs w:val="24"/>
          <w:lang w:val="en-GB"/>
        </w:rPr>
      </w:pPr>
    </w:p>
    <w:p w14:paraId="2BD98A49" w14:textId="43067A51" w:rsidR="004E43A6" w:rsidRDefault="004E43A6" w:rsidP="004E43A6">
      <w:pPr>
        <w:pStyle w:val="ListParagraph"/>
        <w:numPr>
          <w:ilvl w:val="0"/>
          <w:numId w:val="14"/>
        </w:numPr>
        <w:spacing w:after="0" w:line="240" w:lineRule="auto"/>
        <w:ind w:left="0" w:firstLine="0"/>
        <w:jc w:val="both"/>
        <w:rPr>
          <w:rFonts w:ascii="Times New Roman" w:eastAsia="Times New Roman" w:hAnsi="Times New Roman"/>
          <w:sz w:val="24"/>
          <w:szCs w:val="24"/>
          <w:lang w:val="en-GB"/>
        </w:rPr>
      </w:pPr>
      <w:r w:rsidRPr="004E43A6">
        <w:rPr>
          <w:rFonts w:ascii="Times New Roman" w:eastAsia="Times New Roman" w:hAnsi="Times New Roman"/>
          <w:sz w:val="24"/>
          <w:szCs w:val="24"/>
          <w:lang w:val="en-GB"/>
        </w:rPr>
        <w:t>Develop the Final Report o</w:t>
      </w:r>
      <w:r w:rsidR="001E777C">
        <w:rPr>
          <w:rFonts w:ascii="Times New Roman" w:eastAsia="Times New Roman" w:hAnsi="Times New Roman"/>
          <w:sz w:val="24"/>
          <w:szCs w:val="24"/>
          <w:lang w:val="en-GB"/>
        </w:rPr>
        <w:t>f</w:t>
      </w:r>
      <w:r w:rsidRPr="004E43A6">
        <w:rPr>
          <w:rFonts w:ascii="Times New Roman" w:eastAsia="Times New Roman" w:hAnsi="Times New Roman"/>
          <w:sz w:val="24"/>
          <w:szCs w:val="24"/>
          <w:lang w:val="en-GB"/>
        </w:rPr>
        <w:t xml:space="preserve"> the assignment that will include the summary of the activities </w:t>
      </w:r>
      <w:r w:rsidR="001E777C">
        <w:rPr>
          <w:rFonts w:ascii="Times New Roman" w:eastAsia="Times New Roman" w:hAnsi="Times New Roman"/>
          <w:sz w:val="24"/>
          <w:szCs w:val="24"/>
          <w:lang w:val="en-GB"/>
        </w:rPr>
        <w:t>achieved</w:t>
      </w:r>
      <w:r w:rsidRPr="004E43A6">
        <w:rPr>
          <w:rFonts w:ascii="Times New Roman" w:eastAsia="Times New Roman" w:hAnsi="Times New Roman"/>
          <w:sz w:val="24"/>
          <w:szCs w:val="24"/>
          <w:lang w:val="en-GB"/>
        </w:rPr>
        <w:t>, relevant findings and recommendations</w:t>
      </w:r>
      <w:r w:rsidR="006C5411">
        <w:rPr>
          <w:rFonts w:ascii="Times New Roman" w:eastAsia="Times New Roman" w:hAnsi="Times New Roman"/>
          <w:sz w:val="24"/>
          <w:szCs w:val="24"/>
          <w:lang w:val="en-GB"/>
        </w:rPr>
        <w:t xml:space="preserve"> for further </w:t>
      </w:r>
      <w:r w:rsidR="001E777C">
        <w:rPr>
          <w:rFonts w:ascii="Times New Roman" w:eastAsia="Times New Roman" w:hAnsi="Times New Roman"/>
          <w:sz w:val="24"/>
          <w:szCs w:val="24"/>
          <w:lang w:val="en-GB"/>
        </w:rPr>
        <w:t>actions</w:t>
      </w:r>
      <w:r w:rsidRPr="004E43A6">
        <w:rPr>
          <w:rFonts w:ascii="Times New Roman" w:eastAsia="Times New Roman" w:hAnsi="Times New Roman"/>
          <w:sz w:val="24"/>
          <w:szCs w:val="24"/>
          <w:lang w:val="en-GB"/>
        </w:rPr>
        <w:t>.</w:t>
      </w:r>
    </w:p>
    <w:p w14:paraId="4A7DE0BE" w14:textId="77777777" w:rsidR="00352C58" w:rsidRDefault="00352C58" w:rsidP="00352C58">
      <w:pPr>
        <w:pStyle w:val="ListParagraph"/>
        <w:spacing w:after="0" w:line="240" w:lineRule="auto"/>
        <w:ind w:left="0"/>
        <w:jc w:val="both"/>
        <w:rPr>
          <w:rFonts w:ascii="Times New Roman" w:eastAsia="Times New Roman" w:hAnsi="Times New Roman"/>
          <w:sz w:val="24"/>
          <w:szCs w:val="24"/>
          <w:lang w:val="en-GB"/>
        </w:rPr>
      </w:pPr>
    </w:p>
    <w:p w14:paraId="6D8B1D97" w14:textId="29DB5050" w:rsidR="007631A2" w:rsidRDefault="007631A2" w:rsidP="00D80BC7">
      <w:pPr>
        <w:ind w:left="709"/>
        <w:jc w:val="both"/>
        <w:rPr>
          <w:lang w:val="en-GB"/>
        </w:rPr>
      </w:pPr>
    </w:p>
    <w:p w14:paraId="5DA4E806" w14:textId="1A661BA7" w:rsidR="00240E1C" w:rsidRDefault="00240E1C" w:rsidP="00D80BC7">
      <w:pPr>
        <w:ind w:left="709"/>
        <w:jc w:val="both"/>
        <w:rPr>
          <w:lang w:val="en-GB"/>
        </w:rPr>
      </w:pPr>
    </w:p>
    <w:p w14:paraId="5A3F979B" w14:textId="77777777" w:rsidR="00240E1C" w:rsidRDefault="00240E1C" w:rsidP="00D80BC7">
      <w:pPr>
        <w:ind w:left="709"/>
        <w:jc w:val="both"/>
        <w:rPr>
          <w:lang w:val="en-GB"/>
        </w:rPr>
      </w:pPr>
    </w:p>
    <w:p w14:paraId="093068CB" w14:textId="415B8C72" w:rsidR="00811793" w:rsidRPr="00965BB7" w:rsidRDefault="00811793" w:rsidP="00D80BC7">
      <w:pPr>
        <w:pStyle w:val="Heading1"/>
      </w:pPr>
      <w:r w:rsidRPr="00965BB7">
        <w:t>DELIVERABLES AND TIMEFRAME</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5815"/>
        <w:gridCol w:w="3402"/>
      </w:tblGrid>
      <w:tr w:rsidR="00811793" w:rsidRPr="00965BB7" w14:paraId="5AEB861C" w14:textId="77777777" w:rsidTr="00D71699">
        <w:trPr>
          <w:trHeight w:val="619"/>
        </w:trPr>
        <w:tc>
          <w:tcPr>
            <w:tcW w:w="302" w:type="pct"/>
            <w:shd w:val="clear" w:color="auto" w:fill="9CC2E5" w:themeFill="accent1" w:themeFillTint="99"/>
          </w:tcPr>
          <w:p w14:paraId="2130EC8B" w14:textId="77777777" w:rsidR="00811793" w:rsidRPr="00965BB7" w:rsidRDefault="00811793" w:rsidP="00D80BC7">
            <w:pPr>
              <w:spacing w:before="100" w:beforeAutospacing="1"/>
              <w:rPr>
                <w:b/>
                <w:lang w:val="en-GB"/>
              </w:rPr>
            </w:pPr>
            <w:r w:rsidRPr="00965BB7">
              <w:rPr>
                <w:b/>
                <w:lang w:val="en-GB"/>
              </w:rPr>
              <w:t>No.</w:t>
            </w:r>
          </w:p>
        </w:tc>
        <w:tc>
          <w:tcPr>
            <w:tcW w:w="2964" w:type="pct"/>
            <w:shd w:val="clear" w:color="auto" w:fill="9CC2E5" w:themeFill="accent1" w:themeFillTint="99"/>
          </w:tcPr>
          <w:p w14:paraId="6CEF5E32" w14:textId="77777777" w:rsidR="00811793" w:rsidRPr="00965BB7" w:rsidRDefault="00811793" w:rsidP="00D80BC7">
            <w:pPr>
              <w:spacing w:before="100" w:beforeAutospacing="1"/>
              <w:jc w:val="center"/>
              <w:rPr>
                <w:b/>
                <w:lang w:val="en-GB"/>
              </w:rPr>
            </w:pPr>
            <w:r w:rsidRPr="00965BB7">
              <w:rPr>
                <w:b/>
                <w:lang w:val="en-GB"/>
              </w:rPr>
              <w:t>Deliverables</w:t>
            </w:r>
          </w:p>
        </w:tc>
        <w:tc>
          <w:tcPr>
            <w:tcW w:w="1734" w:type="pct"/>
            <w:shd w:val="clear" w:color="auto" w:fill="9CC2E5" w:themeFill="accent1" w:themeFillTint="99"/>
          </w:tcPr>
          <w:p w14:paraId="35FD8BDE" w14:textId="77777777" w:rsidR="00811793" w:rsidRPr="00965BB7" w:rsidRDefault="00811793" w:rsidP="00D80BC7">
            <w:pPr>
              <w:autoSpaceDE w:val="0"/>
              <w:autoSpaceDN w:val="0"/>
              <w:adjustRightInd w:val="0"/>
              <w:spacing w:before="100" w:beforeAutospacing="1"/>
              <w:jc w:val="center"/>
              <w:rPr>
                <w:b/>
                <w:lang w:val="en-GB"/>
              </w:rPr>
            </w:pPr>
            <w:r w:rsidRPr="00965BB7">
              <w:rPr>
                <w:b/>
                <w:lang w:val="en-GB"/>
              </w:rPr>
              <w:t>Tentative timeframe/deadline</w:t>
            </w:r>
          </w:p>
        </w:tc>
      </w:tr>
      <w:tr w:rsidR="00811793" w:rsidRPr="00965BB7" w14:paraId="3926B19F" w14:textId="77777777" w:rsidTr="00D71699">
        <w:trPr>
          <w:trHeight w:val="271"/>
        </w:trPr>
        <w:tc>
          <w:tcPr>
            <w:tcW w:w="302" w:type="pct"/>
          </w:tcPr>
          <w:p w14:paraId="1884BE6F" w14:textId="77777777" w:rsidR="00811793" w:rsidRPr="00965BB7" w:rsidRDefault="00811793" w:rsidP="00D80BC7">
            <w:pPr>
              <w:spacing w:before="100" w:beforeAutospacing="1" w:after="60"/>
              <w:rPr>
                <w:lang w:val="en-GB"/>
              </w:rPr>
            </w:pPr>
            <w:r w:rsidRPr="00965BB7">
              <w:rPr>
                <w:lang w:val="en-GB"/>
              </w:rPr>
              <w:t>1</w:t>
            </w:r>
          </w:p>
        </w:tc>
        <w:tc>
          <w:tcPr>
            <w:tcW w:w="2964" w:type="pct"/>
          </w:tcPr>
          <w:p w14:paraId="378A6F22" w14:textId="1295B6EF" w:rsidR="00811793" w:rsidRPr="00965BB7" w:rsidRDefault="00811793" w:rsidP="00D71699">
            <w:pPr>
              <w:autoSpaceDE w:val="0"/>
              <w:autoSpaceDN w:val="0"/>
              <w:adjustRightInd w:val="0"/>
              <w:spacing w:before="100" w:beforeAutospacing="1" w:after="60"/>
              <w:jc w:val="both"/>
              <w:rPr>
                <w:lang w:val="en-GB"/>
              </w:rPr>
            </w:pPr>
            <w:r w:rsidRPr="00965BB7">
              <w:rPr>
                <w:lang w:val="en-GB"/>
              </w:rPr>
              <w:t>A detailed Workplan to be applied for the respective assignment developed</w:t>
            </w:r>
          </w:p>
        </w:tc>
        <w:tc>
          <w:tcPr>
            <w:tcW w:w="1734" w:type="pct"/>
          </w:tcPr>
          <w:p w14:paraId="54D637C7" w14:textId="21FE8AC5" w:rsidR="00811793" w:rsidRPr="00965BB7" w:rsidRDefault="002B47E2" w:rsidP="00D80BC7">
            <w:pPr>
              <w:autoSpaceDE w:val="0"/>
              <w:autoSpaceDN w:val="0"/>
              <w:adjustRightInd w:val="0"/>
              <w:spacing w:before="100" w:beforeAutospacing="1" w:after="60"/>
              <w:rPr>
                <w:lang w:val="en-GB"/>
              </w:rPr>
            </w:pPr>
            <w:r w:rsidRPr="00965BB7">
              <w:rPr>
                <w:lang w:val="en-GB"/>
              </w:rPr>
              <w:t xml:space="preserve">One </w:t>
            </w:r>
            <w:r w:rsidR="00811793" w:rsidRPr="00965BB7">
              <w:rPr>
                <w:lang w:val="en-GB"/>
              </w:rPr>
              <w:t>week from the contracting date</w:t>
            </w:r>
          </w:p>
        </w:tc>
      </w:tr>
      <w:tr w:rsidR="00811793" w:rsidRPr="00965BB7" w14:paraId="1B57371E" w14:textId="77777777" w:rsidTr="00D71699">
        <w:trPr>
          <w:trHeight w:val="536"/>
        </w:trPr>
        <w:tc>
          <w:tcPr>
            <w:tcW w:w="302" w:type="pct"/>
          </w:tcPr>
          <w:p w14:paraId="1C7902EC" w14:textId="77777777" w:rsidR="00811793" w:rsidRPr="00965BB7" w:rsidRDefault="00811793" w:rsidP="00D80BC7">
            <w:pPr>
              <w:spacing w:before="100" w:beforeAutospacing="1" w:after="60"/>
              <w:rPr>
                <w:lang w:val="en-GB"/>
              </w:rPr>
            </w:pPr>
            <w:r w:rsidRPr="00965BB7">
              <w:rPr>
                <w:lang w:val="en-GB"/>
              </w:rPr>
              <w:t>2</w:t>
            </w:r>
          </w:p>
        </w:tc>
        <w:tc>
          <w:tcPr>
            <w:tcW w:w="2964" w:type="pct"/>
          </w:tcPr>
          <w:p w14:paraId="6971C943" w14:textId="78E37ACF" w:rsidR="00811793" w:rsidRPr="00965BB7" w:rsidRDefault="00033141" w:rsidP="00D71699">
            <w:pPr>
              <w:autoSpaceDE w:val="0"/>
              <w:autoSpaceDN w:val="0"/>
              <w:adjustRightInd w:val="0"/>
              <w:spacing w:before="100" w:beforeAutospacing="1" w:after="60"/>
              <w:jc w:val="both"/>
              <w:rPr>
                <w:lang w:val="en-GB"/>
              </w:rPr>
            </w:pPr>
            <w:r w:rsidRPr="00965BB7">
              <w:rPr>
                <w:lang w:val="en-GB"/>
              </w:rPr>
              <w:t>The</w:t>
            </w:r>
            <w:r w:rsidR="00200300" w:rsidRPr="00965BB7">
              <w:rPr>
                <w:lang w:val="en-GB"/>
              </w:rPr>
              <w:t xml:space="preserve"> Recommendations Note</w:t>
            </w:r>
            <w:r w:rsidR="00E87797" w:rsidRPr="00965BB7">
              <w:rPr>
                <w:lang w:val="en-GB"/>
              </w:rPr>
              <w:t xml:space="preserve"> on the adjustment of the</w:t>
            </w:r>
            <w:r w:rsidRPr="00965BB7">
              <w:rPr>
                <w:lang w:val="en-GB"/>
              </w:rPr>
              <w:t xml:space="preserve"> methodology on Government administrative service reengineering </w:t>
            </w:r>
            <w:r w:rsidR="00E87797" w:rsidRPr="00965BB7">
              <w:rPr>
                <w:lang w:val="en-GB"/>
              </w:rPr>
              <w:t>developed</w:t>
            </w:r>
            <w:r w:rsidRPr="00965BB7">
              <w:rPr>
                <w:lang w:val="en-GB"/>
              </w:rPr>
              <w:t xml:space="preserve"> </w:t>
            </w:r>
            <w:r w:rsidR="00463148" w:rsidRPr="00965BB7">
              <w:rPr>
                <w:lang w:val="en-GB"/>
              </w:rPr>
              <w:t>to enable an effective and efficient citizen engagement</w:t>
            </w:r>
            <w:r w:rsidRPr="00965BB7">
              <w:rPr>
                <w:lang w:val="en-GB"/>
              </w:rPr>
              <w:t xml:space="preserve"> process at each stage of</w:t>
            </w:r>
            <w:r w:rsidR="00811793" w:rsidRPr="00965BB7">
              <w:rPr>
                <w:lang w:val="en-GB"/>
              </w:rPr>
              <w:t xml:space="preserve"> service reengineering procedure</w:t>
            </w:r>
          </w:p>
        </w:tc>
        <w:tc>
          <w:tcPr>
            <w:tcW w:w="1734" w:type="pct"/>
            <w:vAlign w:val="center"/>
          </w:tcPr>
          <w:p w14:paraId="4D42EBA7" w14:textId="76AD3BA5" w:rsidR="00811793" w:rsidRPr="00965BB7" w:rsidRDefault="00AC48EF" w:rsidP="00D80BC7">
            <w:pPr>
              <w:autoSpaceDE w:val="0"/>
              <w:autoSpaceDN w:val="0"/>
              <w:adjustRightInd w:val="0"/>
              <w:spacing w:before="100" w:beforeAutospacing="1" w:after="60"/>
              <w:rPr>
                <w:lang w:val="en-GB"/>
              </w:rPr>
            </w:pPr>
            <w:r w:rsidRPr="00965BB7">
              <w:rPr>
                <w:lang w:val="en-GB"/>
              </w:rPr>
              <w:t>T</w:t>
            </w:r>
            <w:r w:rsidR="00433204" w:rsidRPr="00965BB7">
              <w:rPr>
                <w:lang w:val="en-GB"/>
              </w:rPr>
              <w:t xml:space="preserve">wo </w:t>
            </w:r>
            <w:r w:rsidR="008738E1" w:rsidRPr="00965BB7">
              <w:rPr>
                <w:lang w:val="en-GB"/>
              </w:rPr>
              <w:t>weeks from the acceptance of the Workplan</w:t>
            </w:r>
          </w:p>
        </w:tc>
      </w:tr>
      <w:tr w:rsidR="00811793" w:rsidRPr="00965BB7" w14:paraId="6E71B1EE" w14:textId="77777777" w:rsidTr="00D71699">
        <w:trPr>
          <w:trHeight w:val="536"/>
        </w:trPr>
        <w:tc>
          <w:tcPr>
            <w:tcW w:w="302" w:type="pct"/>
          </w:tcPr>
          <w:p w14:paraId="2DAA5CBA" w14:textId="77777777" w:rsidR="00811793" w:rsidRPr="00965BB7" w:rsidRDefault="00811793" w:rsidP="00D80BC7">
            <w:pPr>
              <w:spacing w:before="100" w:beforeAutospacing="1" w:after="60"/>
              <w:rPr>
                <w:lang w:val="en-GB"/>
              </w:rPr>
            </w:pPr>
            <w:r w:rsidRPr="00965BB7">
              <w:rPr>
                <w:lang w:val="en-GB"/>
              </w:rPr>
              <w:t>3</w:t>
            </w:r>
          </w:p>
        </w:tc>
        <w:tc>
          <w:tcPr>
            <w:tcW w:w="2964" w:type="pct"/>
          </w:tcPr>
          <w:p w14:paraId="7BB41AD7" w14:textId="7A061782" w:rsidR="00811793" w:rsidRPr="00965BB7" w:rsidRDefault="00240E1C" w:rsidP="00D71699">
            <w:pPr>
              <w:autoSpaceDE w:val="0"/>
              <w:autoSpaceDN w:val="0"/>
              <w:adjustRightInd w:val="0"/>
              <w:spacing w:before="100" w:beforeAutospacing="1" w:after="60"/>
              <w:jc w:val="both"/>
              <w:rPr>
                <w:lang w:val="en-GB"/>
              </w:rPr>
            </w:pPr>
            <w:r w:rsidRPr="00965BB7">
              <w:rPr>
                <w:lang w:val="en-GB"/>
              </w:rPr>
              <w:t>The Evaluation Report of three reengineered Government administrative services reflecting their compliance with citizen engagement</w:t>
            </w:r>
            <w:r w:rsidR="007C65B7">
              <w:rPr>
                <w:lang w:val="en-GB"/>
              </w:rPr>
              <w:t xml:space="preserve"> and</w:t>
            </w:r>
            <w:r w:rsidRPr="00965BB7">
              <w:rPr>
                <w:lang w:val="en-GB"/>
              </w:rPr>
              <w:t xml:space="preserve"> social inclusion aspects developed</w:t>
            </w:r>
          </w:p>
        </w:tc>
        <w:tc>
          <w:tcPr>
            <w:tcW w:w="1734" w:type="pct"/>
          </w:tcPr>
          <w:p w14:paraId="2F731ECF" w14:textId="49F20228" w:rsidR="00811793" w:rsidRPr="00965BB7" w:rsidRDefault="00240E1C" w:rsidP="00D80BC7">
            <w:pPr>
              <w:autoSpaceDE w:val="0"/>
              <w:autoSpaceDN w:val="0"/>
              <w:adjustRightInd w:val="0"/>
              <w:spacing w:before="100" w:beforeAutospacing="1" w:after="60"/>
              <w:rPr>
                <w:lang w:val="en-GB"/>
              </w:rPr>
            </w:pPr>
            <w:r w:rsidRPr="00965BB7">
              <w:rPr>
                <w:lang w:val="en-GB"/>
              </w:rPr>
              <w:t>Four weeks from the acceptance of the Workplan</w:t>
            </w:r>
          </w:p>
        </w:tc>
      </w:tr>
      <w:tr w:rsidR="00811793" w:rsidRPr="00965BB7" w14:paraId="7BCD14A8" w14:textId="77777777" w:rsidTr="00D71699">
        <w:trPr>
          <w:trHeight w:val="536"/>
        </w:trPr>
        <w:tc>
          <w:tcPr>
            <w:tcW w:w="302" w:type="pct"/>
          </w:tcPr>
          <w:p w14:paraId="1AC3E349" w14:textId="77777777" w:rsidR="00811793" w:rsidRPr="00965BB7" w:rsidRDefault="00811793" w:rsidP="00D80BC7">
            <w:pPr>
              <w:spacing w:before="100" w:beforeAutospacing="1" w:after="60"/>
              <w:rPr>
                <w:lang w:val="en-GB"/>
              </w:rPr>
            </w:pPr>
            <w:r w:rsidRPr="00965BB7">
              <w:rPr>
                <w:lang w:val="en-GB"/>
              </w:rPr>
              <w:t>4</w:t>
            </w:r>
          </w:p>
        </w:tc>
        <w:tc>
          <w:tcPr>
            <w:tcW w:w="2964" w:type="pct"/>
          </w:tcPr>
          <w:p w14:paraId="67F329AE" w14:textId="4F850D30" w:rsidR="00811793" w:rsidRPr="00965BB7" w:rsidRDefault="00240E1C" w:rsidP="00D71699">
            <w:pPr>
              <w:autoSpaceDE w:val="0"/>
              <w:autoSpaceDN w:val="0"/>
              <w:adjustRightInd w:val="0"/>
              <w:spacing w:before="100" w:beforeAutospacing="1" w:after="60"/>
              <w:jc w:val="both"/>
              <w:rPr>
                <w:lang w:val="en-GB"/>
              </w:rPr>
            </w:pPr>
            <w:r w:rsidRPr="00965BB7">
              <w:rPr>
                <w:lang w:val="en-GB"/>
              </w:rPr>
              <w:t>The Recommendations Note on the adjustment of the methodology on Government administrative service reengineering developed to ensure that social inclusion requirements are considered in the reengineering process</w:t>
            </w:r>
          </w:p>
        </w:tc>
        <w:tc>
          <w:tcPr>
            <w:tcW w:w="1734" w:type="pct"/>
          </w:tcPr>
          <w:p w14:paraId="7692E0F5" w14:textId="09BE23B0" w:rsidR="00811793" w:rsidRPr="00965BB7" w:rsidRDefault="00240E1C" w:rsidP="00D80BC7">
            <w:pPr>
              <w:autoSpaceDE w:val="0"/>
              <w:autoSpaceDN w:val="0"/>
              <w:adjustRightInd w:val="0"/>
              <w:spacing w:before="100" w:beforeAutospacing="1" w:after="60"/>
              <w:rPr>
                <w:lang w:val="en-GB"/>
              </w:rPr>
            </w:pPr>
            <w:r w:rsidRPr="00965BB7">
              <w:rPr>
                <w:lang w:val="en-GB"/>
              </w:rPr>
              <w:t>Six weeks from the acceptance of the Workplan</w:t>
            </w:r>
          </w:p>
        </w:tc>
      </w:tr>
      <w:tr w:rsidR="00811793" w:rsidRPr="00965BB7" w14:paraId="3EA3A1D3" w14:textId="77777777" w:rsidTr="00D71699">
        <w:trPr>
          <w:trHeight w:val="784"/>
        </w:trPr>
        <w:tc>
          <w:tcPr>
            <w:tcW w:w="302" w:type="pct"/>
          </w:tcPr>
          <w:p w14:paraId="059E6267" w14:textId="77777777" w:rsidR="00811793" w:rsidRPr="00965BB7" w:rsidRDefault="00811793" w:rsidP="00D80BC7">
            <w:pPr>
              <w:spacing w:before="100" w:beforeAutospacing="1" w:after="60"/>
              <w:rPr>
                <w:lang w:val="en-GB"/>
              </w:rPr>
            </w:pPr>
            <w:r w:rsidRPr="00965BB7">
              <w:rPr>
                <w:lang w:val="en-GB"/>
              </w:rPr>
              <w:t>5</w:t>
            </w:r>
          </w:p>
        </w:tc>
        <w:tc>
          <w:tcPr>
            <w:tcW w:w="2964" w:type="pct"/>
          </w:tcPr>
          <w:p w14:paraId="2831B627" w14:textId="5E3A22B3" w:rsidR="00811793" w:rsidRPr="00965BB7" w:rsidRDefault="00240E1C" w:rsidP="00D71699">
            <w:pPr>
              <w:autoSpaceDE w:val="0"/>
              <w:autoSpaceDN w:val="0"/>
              <w:adjustRightInd w:val="0"/>
              <w:spacing w:before="100" w:beforeAutospacing="1" w:after="60"/>
              <w:jc w:val="both"/>
              <w:rPr>
                <w:lang w:val="en-GB"/>
              </w:rPr>
            </w:pPr>
            <w:r w:rsidRPr="00965BB7">
              <w:rPr>
                <w:lang w:val="en-GB"/>
              </w:rPr>
              <w:t>The set of tools for citizen engagement to be used at each stage of the reengineering and evaluation processes developed and presented</w:t>
            </w:r>
          </w:p>
        </w:tc>
        <w:tc>
          <w:tcPr>
            <w:tcW w:w="1734" w:type="pct"/>
          </w:tcPr>
          <w:p w14:paraId="4070B384" w14:textId="2D117019" w:rsidR="00811793" w:rsidRPr="00965BB7" w:rsidRDefault="00240E1C" w:rsidP="00D80BC7">
            <w:pPr>
              <w:autoSpaceDE w:val="0"/>
              <w:autoSpaceDN w:val="0"/>
              <w:adjustRightInd w:val="0"/>
              <w:spacing w:before="100" w:beforeAutospacing="1" w:after="60"/>
              <w:rPr>
                <w:lang w:val="en-GB"/>
              </w:rPr>
            </w:pPr>
            <w:r w:rsidRPr="00965BB7">
              <w:rPr>
                <w:lang w:val="en-GB"/>
              </w:rPr>
              <w:t>Nine weeks from the acceptance of the Workplan</w:t>
            </w:r>
          </w:p>
        </w:tc>
      </w:tr>
      <w:tr w:rsidR="00811793" w:rsidRPr="00965BB7" w14:paraId="516A548B" w14:textId="77777777" w:rsidTr="00D71699">
        <w:trPr>
          <w:trHeight w:val="444"/>
        </w:trPr>
        <w:tc>
          <w:tcPr>
            <w:tcW w:w="302" w:type="pct"/>
          </w:tcPr>
          <w:p w14:paraId="642C66DC" w14:textId="04F22457" w:rsidR="00811793" w:rsidRPr="00965BB7" w:rsidRDefault="00637C44" w:rsidP="00D80BC7">
            <w:pPr>
              <w:spacing w:before="100" w:beforeAutospacing="1" w:after="60"/>
              <w:rPr>
                <w:lang w:val="en-GB"/>
              </w:rPr>
            </w:pPr>
            <w:r w:rsidRPr="00965BB7">
              <w:rPr>
                <w:lang w:val="en-GB"/>
              </w:rPr>
              <w:t>6</w:t>
            </w:r>
          </w:p>
        </w:tc>
        <w:tc>
          <w:tcPr>
            <w:tcW w:w="2964" w:type="pct"/>
          </w:tcPr>
          <w:p w14:paraId="1672E4DC" w14:textId="14ADB1A0" w:rsidR="00811793" w:rsidRPr="00965BB7" w:rsidRDefault="00AD7174" w:rsidP="00D71699">
            <w:pPr>
              <w:autoSpaceDE w:val="0"/>
              <w:autoSpaceDN w:val="0"/>
              <w:adjustRightInd w:val="0"/>
              <w:spacing w:before="100" w:beforeAutospacing="1" w:after="60"/>
              <w:jc w:val="both"/>
              <w:rPr>
                <w:lang w:val="en-GB"/>
              </w:rPr>
            </w:pPr>
            <w:r w:rsidRPr="00965BB7">
              <w:rPr>
                <w:lang w:val="en-GB"/>
              </w:rPr>
              <w:t xml:space="preserve">Social inclusion </w:t>
            </w:r>
            <w:r w:rsidR="00CA099E">
              <w:rPr>
                <w:lang w:val="en-GB"/>
              </w:rPr>
              <w:t xml:space="preserve">and gender mainstreaming </w:t>
            </w:r>
            <w:r w:rsidR="00AC48EF" w:rsidRPr="00965BB7">
              <w:rPr>
                <w:lang w:val="en-GB"/>
              </w:rPr>
              <w:t xml:space="preserve">toolkit </w:t>
            </w:r>
            <w:r w:rsidRPr="00965BB7">
              <w:rPr>
                <w:lang w:val="en-GB"/>
              </w:rPr>
              <w:t xml:space="preserve">to offer the necessary informative and methodological support in the reengineering </w:t>
            </w:r>
            <w:r w:rsidR="00C175B2" w:rsidRPr="00965BB7">
              <w:rPr>
                <w:lang w:val="en-GB"/>
              </w:rPr>
              <w:t xml:space="preserve">and evaluation </w:t>
            </w:r>
            <w:r w:rsidRPr="00965BB7">
              <w:rPr>
                <w:lang w:val="en-GB"/>
              </w:rPr>
              <w:t>process</w:t>
            </w:r>
            <w:r w:rsidR="00C175B2" w:rsidRPr="00965BB7">
              <w:rPr>
                <w:lang w:val="en-GB"/>
              </w:rPr>
              <w:t>es</w:t>
            </w:r>
            <w:r w:rsidRPr="00965BB7">
              <w:rPr>
                <w:lang w:val="en-GB"/>
              </w:rPr>
              <w:t xml:space="preserve"> </w:t>
            </w:r>
            <w:r w:rsidR="00637C44" w:rsidRPr="00965BB7">
              <w:rPr>
                <w:lang w:val="en-GB"/>
              </w:rPr>
              <w:t>developed</w:t>
            </w:r>
          </w:p>
        </w:tc>
        <w:tc>
          <w:tcPr>
            <w:tcW w:w="1734" w:type="pct"/>
          </w:tcPr>
          <w:p w14:paraId="50C284B8" w14:textId="6B5DFD80" w:rsidR="00811793" w:rsidRPr="00965BB7" w:rsidRDefault="00AC48EF" w:rsidP="00D80BC7">
            <w:pPr>
              <w:autoSpaceDE w:val="0"/>
              <w:autoSpaceDN w:val="0"/>
              <w:adjustRightInd w:val="0"/>
              <w:spacing w:before="100" w:beforeAutospacing="1" w:after="60"/>
              <w:rPr>
                <w:lang w:val="en-GB"/>
              </w:rPr>
            </w:pPr>
            <w:r w:rsidRPr="00965BB7">
              <w:rPr>
                <w:lang w:val="en-GB"/>
              </w:rPr>
              <w:t>N</w:t>
            </w:r>
            <w:r w:rsidR="00433204" w:rsidRPr="00965BB7">
              <w:rPr>
                <w:lang w:val="en-GB"/>
              </w:rPr>
              <w:t xml:space="preserve">ine </w:t>
            </w:r>
            <w:r w:rsidR="008738E1" w:rsidRPr="00965BB7">
              <w:rPr>
                <w:lang w:val="en-GB"/>
              </w:rPr>
              <w:t>weeks from the acceptance of the Workplan</w:t>
            </w:r>
          </w:p>
        </w:tc>
      </w:tr>
      <w:tr w:rsidR="00811793" w:rsidRPr="00965BB7" w14:paraId="1004A4FD" w14:textId="77777777" w:rsidTr="00D71699">
        <w:trPr>
          <w:trHeight w:val="436"/>
        </w:trPr>
        <w:tc>
          <w:tcPr>
            <w:tcW w:w="302" w:type="pct"/>
          </w:tcPr>
          <w:p w14:paraId="6EA8AEF4" w14:textId="304DA14A" w:rsidR="00811793" w:rsidRPr="00965BB7" w:rsidRDefault="00C175B2" w:rsidP="00D80BC7">
            <w:pPr>
              <w:spacing w:before="100" w:beforeAutospacing="1" w:after="60"/>
              <w:rPr>
                <w:lang w:val="en-GB"/>
              </w:rPr>
            </w:pPr>
            <w:r w:rsidRPr="00965BB7">
              <w:rPr>
                <w:lang w:val="en-GB"/>
              </w:rPr>
              <w:t>7</w:t>
            </w:r>
          </w:p>
        </w:tc>
        <w:tc>
          <w:tcPr>
            <w:tcW w:w="2964" w:type="pct"/>
          </w:tcPr>
          <w:p w14:paraId="584CB336" w14:textId="5F353364" w:rsidR="00811793" w:rsidRPr="00965BB7" w:rsidRDefault="006D0D16" w:rsidP="00D71699">
            <w:pPr>
              <w:autoSpaceDE w:val="0"/>
              <w:autoSpaceDN w:val="0"/>
              <w:adjustRightInd w:val="0"/>
              <w:spacing w:before="100" w:beforeAutospacing="1" w:after="60"/>
              <w:jc w:val="both"/>
              <w:rPr>
                <w:lang w:val="en-GB"/>
              </w:rPr>
            </w:pPr>
            <w:r w:rsidRPr="00965BB7">
              <w:rPr>
                <w:lang w:val="en-GB"/>
              </w:rPr>
              <w:t>Training curricula and training materials on the c</w:t>
            </w:r>
            <w:r w:rsidR="00C175B2" w:rsidRPr="00965BB7">
              <w:rPr>
                <w:lang w:val="en-GB"/>
              </w:rPr>
              <w:t>onsideration of</w:t>
            </w:r>
            <w:r w:rsidRPr="00965BB7">
              <w:rPr>
                <w:lang w:val="en-GB"/>
              </w:rPr>
              <w:t xml:space="preserve"> social inclusion and citizen engagement perspectives in the delivery of modernized Government administrative services developed</w:t>
            </w:r>
            <w:r w:rsidR="00AD7174" w:rsidRPr="00965BB7">
              <w:t>.</w:t>
            </w:r>
          </w:p>
        </w:tc>
        <w:tc>
          <w:tcPr>
            <w:tcW w:w="1734" w:type="pct"/>
          </w:tcPr>
          <w:p w14:paraId="1184001A" w14:textId="76923249" w:rsidR="00811793" w:rsidRPr="00965BB7" w:rsidRDefault="00182002" w:rsidP="00D80BC7">
            <w:pPr>
              <w:autoSpaceDE w:val="0"/>
              <w:autoSpaceDN w:val="0"/>
              <w:adjustRightInd w:val="0"/>
              <w:spacing w:before="100" w:beforeAutospacing="1" w:after="60"/>
              <w:rPr>
                <w:lang w:val="en-GB"/>
              </w:rPr>
            </w:pPr>
            <w:r w:rsidRPr="00965BB7">
              <w:rPr>
                <w:lang w:val="en-GB"/>
              </w:rPr>
              <w:t>F</w:t>
            </w:r>
            <w:r w:rsidR="008738E1" w:rsidRPr="00965BB7">
              <w:rPr>
                <w:lang w:val="en-GB"/>
              </w:rPr>
              <w:t>ourteen weeks from the acceptance of the Workplan</w:t>
            </w:r>
          </w:p>
        </w:tc>
      </w:tr>
      <w:tr w:rsidR="006D0D16" w:rsidRPr="00965BB7" w14:paraId="125910A7" w14:textId="77777777" w:rsidTr="00D71699">
        <w:trPr>
          <w:trHeight w:val="436"/>
        </w:trPr>
        <w:tc>
          <w:tcPr>
            <w:tcW w:w="302" w:type="pct"/>
          </w:tcPr>
          <w:p w14:paraId="73BE831D" w14:textId="5C31450B" w:rsidR="006D0D16" w:rsidRPr="00965BB7" w:rsidRDefault="00C175B2" w:rsidP="00D80BC7">
            <w:pPr>
              <w:spacing w:before="100" w:beforeAutospacing="1" w:after="60"/>
              <w:rPr>
                <w:lang w:val="en-GB"/>
              </w:rPr>
            </w:pPr>
            <w:r w:rsidRPr="00965BB7">
              <w:rPr>
                <w:lang w:val="en-GB"/>
              </w:rPr>
              <w:t>8</w:t>
            </w:r>
          </w:p>
        </w:tc>
        <w:tc>
          <w:tcPr>
            <w:tcW w:w="2964" w:type="pct"/>
          </w:tcPr>
          <w:p w14:paraId="6EB8EAA4" w14:textId="4CA873D5" w:rsidR="006D0D16" w:rsidRPr="00965BB7" w:rsidRDefault="00AD7174" w:rsidP="00D71699">
            <w:pPr>
              <w:autoSpaceDE w:val="0"/>
              <w:autoSpaceDN w:val="0"/>
              <w:adjustRightInd w:val="0"/>
              <w:spacing w:before="100" w:beforeAutospacing="1" w:after="60"/>
              <w:jc w:val="both"/>
              <w:rPr>
                <w:lang w:val="en-GB"/>
              </w:rPr>
            </w:pPr>
            <w:r w:rsidRPr="00965BB7">
              <w:rPr>
                <w:lang w:val="en-GB"/>
              </w:rPr>
              <w:t>Three</w:t>
            </w:r>
            <w:r w:rsidR="006D0D16" w:rsidRPr="00965BB7">
              <w:rPr>
                <w:lang w:val="en-GB"/>
              </w:rPr>
              <w:t xml:space="preserve"> training activities related to the topics presented at the deliverable nr.</w:t>
            </w:r>
            <w:r w:rsidR="007631A2" w:rsidRPr="00965BB7">
              <w:rPr>
                <w:lang w:val="en-GB"/>
              </w:rPr>
              <w:t xml:space="preserve"> </w:t>
            </w:r>
            <w:r w:rsidR="00433204" w:rsidRPr="00965BB7">
              <w:rPr>
                <w:lang w:val="en-GB"/>
              </w:rPr>
              <w:t>7</w:t>
            </w:r>
            <w:r w:rsidR="006D0D16" w:rsidRPr="00965BB7">
              <w:rPr>
                <w:lang w:val="en-GB"/>
              </w:rPr>
              <w:t xml:space="preserve"> organized</w:t>
            </w:r>
          </w:p>
        </w:tc>
        <w:tc>
          <w:tcPr>
            <w:tcW w:w="1734" w:type="pct"/>
          </w:tcPr>
          <w:p w14:paraId="470E8033" w14:textId="554630BD" w:rsidR="006D0D16" w:rsidRPr="00965BB7" w:rsidRDefault="008738E1" w:rsidP="00D80BC7">
            <w:pPr>
              <w:autoSpaceDE w:val="0"/>
              <w:autoSpaceDN w:val="0"/>
              <w:adjustRightInd w:val="0"/>
              <w:spacing w:before="100" w:beforeAutospacing="1" w:after="60"/>
              <w:rPr>
                <w:lang w:val="en-GB"/>
              </w:rPr>
            </w:pPr>
            <w:r w:rsidRPr="00965BB7">
              <w:rPr>
                <w:lang w:val="en-GB"/>
              </w:rPr>
              <w:t xml:space="preserve">The exact dates of the trainings will be consulted and decided together with the </w:t>
            </w:r>
            <w:r w:rsidR="00F02112" w:rsidRPr="00965BB7">
              <w:rPr>
                <w:lang w:val="en-GB"/>
              </w:rPr>
              <w:t>Client</w:t>
            </w:r>
          </w:p>
        </w:tc>
      </w:tr>
      <w:tr w:rsidR="00E8309A" w:rsidRPr="00965BB7" w14:paraId="1A53E632" w14:textId="77777777" w:rsidTr="00D71699">
        <w:trPr>
          <w:trHeight w:val="436"/>
        </w:trPr>
        <w:tc>
          <w:tcPr>
            <w:tcW w:w="302" w:type="pct"/>
          </w:tcPr>
          <w:p w14:paraId="5C9C6102" w14:textId="1FB2B90C" w:rsidR="00E8309A" w:rsidRPr="00965BB7" w:rsidRDefault="00E8309A" w:rsidP="00D80BC7">
            <w:pPr>
              <w:spacing w:before="100" w:beforeAutospacing="1" w:after="60"/>
              <w:rPr>
                <w:lang w:val="en-GB"/>
              </w:rPr>
            </w:pPr>
            <w:r w:rsidRPr="00965BB7">
              <w:rPr>
                <w:lang w:val="en-GB"/>
              </w:rPr>
              <w:t>9</w:t>
            </w:r>
          </w:p>
        </w:tc>
        <w:tc>
          <w:tcPr>
            <w:tcW w:w="2964" w:type="pct"/>
          </w:tcPr>
          <w:p w14:paraId="76426AD5" w14:textId="00C8A3EC" w:rsidR="00E8309A" w:rsidRPr="00965BB7" w:rsidRDefault="00E8309A" w:rsidP="00D71699">
            <w:pPr>
              <w:autoSpaceDE w:val="0"/>
              <w:autoSpaceDN w:val="0"/>
              <w:adjustRightInd w:val="0"/>
              <w:spacing w:before="100" w:beforeAutospacing="1" w:after="60"/>
              <w:jc w:val="both"/>
              <w:rPr>
                <w:lang w:val="en-GB"/>
              </w:rPr>
            </w:pPr>
            <w:r w:rsidRPr="00965BB7">
              <w:rPr>
                <w:lang w:val="en-GB"/>
              </w:rPr>
              <w:t xml:space="preserve">Training Report </w:t>
            </w:r>
            <w:r w:rsidR="00C94184" w:rsidRPr="00965BB7">
              <w:rPr>
                <w:lang w:val="en-GB"/>
              </w:rPr>
              <w:t>developed</w:t>
            </w:r>
            <w:r w:rsidR="00F02112" w:rsidRPr="00965BB7">
              <w:rPr>
                <w:lang w:val="en-GB"/>
              </w:rPr>
              <w:t>, including the agenda, list of trainees</w:t>
            </w:r>
          </w:p>
        </w:tc>
        <w:tc>
          <w:tcPr>
            <w:tcW w:w="1734" w:type="pct"/>
          </w:tcPr>
          <w:p w14:paraId="6D0956CD" w14:textId="47D94F09" w:rsidR="00E8309A" w:rsidRPr="00965BB7" w:rsidRDefault="00824241" w:rsidP="00D80BC7">
            <w:pPr>
              <w:autoSpaceDE w:val="0"/>
              <w:autoSpaceDN w:val="0"/>
              <w:adjustRightInd w:val="0"/>
              <w:spacing w:before="100" w:beforeAutospacing="1" w:after="60"/>
              <w:rPr>
                <w:lang w:val="en-GB"/>
              </w:rPr>
            </w:pPr>
            <w:r w:rsidRPr="00965BB7">
              <w:rPr>
                <w:lang w:val="en-GB"/>
              </w:rPr>
              <w:t>Two weeks after the last delivered training</w:t>
            </w:r>
          </w:p>
        </w:tc>
      </w:tr>
      <w:tr w:rsidR="006D0D16" w:rsidRPr="00965BB7" w14:paraId="579DB9CF" w14:textId="77777777" w:rsidTr="00D71699">
        <w:trPr>
          <w:trHeight w:val="569"/>
        </w:trPr>
        <w:tc>
          <w:tcPr>
            <w:tcW w:w="302" w:type="pct"/>
          </w:tcPr>
          <w:p w14:paraId="4715E97E" w14:textId="67BE2031" w:rsidR="006D0D16" w:rsidRPr="00965BB7" w:rsidRDefault="007631A2" w:rsidP="00D80BC7">
            <w:pPr>
              <w:spacing w:before="100" w:beforeAutospacing="1" w:after="60"/>
              <w:rPr>
                <w:lang w:val="en-GB"/>
              </w:rPr>
            </w:pPr>
            <w:r w:rsidRPr="00965BB7">
              <w:rPr>
                <w:lang w:val="en-GB"/>
              </w:rPr>
              <w:t>10</w:t>
            </w:r>
          </w:p>
        </w:tc>
        <w:tc>
          <w:tcPr>
            <w:tcW w:w="2964" w:type="pct"/>
          </w:tcPr>
          <w:p w14:paraId="2EAB7359" w14:textId="16A17839" w:rsidR="006D0D16" w:rsidRPr="00965BB7" w:rsidRDefault="007631A2" w:rsidP="00D71699">
            <w:pPr>
              <w:autoSpaceDE w:val="0"/>
              <w:autoSpaceDN w:val="0"/>
              <w:adjustRightInd w:val="0"/>
              <w:spacing w:before="100" w:beforeAutospacing="1" w:after="60"/>
              <w:jc w:val="both"/>
              <w:rPr>
                <w:lang w:val="en-GB"/>
              </w:rPr>
            </w:pPr>
            <w:r w:rsidRPr="00965BB7">
              <w:rPr>
                <w:lang w:val="en-GB"/>
              </w:rPr>
              <w:t>Final R</w:t>
            </w:r>
            <w:r w:rsidR="006D0D16" w:rsidRPr="00965BB7">
              <w:rPr>
                <w:lang w:val="en-GB"/>
              </w:rPr>
              <w:t xml:space="preserve">eport </w:t>
            </w:r>
            <w:bookmarkStart w:id="5" w:name="_Hlk7518359"/>
            <w:r w:rsidR="006D0D16" w:rsidRPr="00965BB7">
              <w:rPr>
                <w:lang w:val="en-GB"/>
              </w:rPr>
              <w:t>o</w:t>
            </w:r>
            <w:r w:rsidR="001E777C">
              <w:rPr>
                <w:lang w:val="en-GB"/>
              </w:rPr>
              <w:t>f</w:t>
            </w:r>
            <w:bookmarkStart w:id="6" w:name="_GoBack"/>
            <w:bookmarkEnd w:id="6"/>
            <w:r w:rsidR="006D0D16" w:rsidRPr="00965BB7">
              <w:rPr>
                <w:lang w:val="en-GB"/>
              </w:rPr>
              <w:t xml:space="preserve"> the assignment </w:t>
            </w:r>
            <w:r w:rsidR="00CB42EF" w:rsidRPr="00965BB7">
              <w:rPr>
                <w:lang w:val="en-GB"/>
              </w:rPr>
              <w:t xml:space="preserve">with concluding </w:t>
            </w:r>
            <w:r w:rsidRPr="00965BB7">
              <w:rPr>
                <w:lang w:val="en-GB"/>
              </w:rPr>
              <w:t xml:space="preserve">relevant </w:t>
            </w:r>
            <w:r w:rsidR="006D0D16" w:rsidRPr="00965BB7">
              <w:rPr>
                <w:lang w:val="en-GB"/>
              </w:rPr>
              <w:t>findings and recommendations developed</w:t>
            </w:r>
            <w:bookmarkEnd w:id="5"/>
          </w:p>
        </w:tc>
        <w:tc>
          <w:tcPr>
            <w:tcW w:w="1734" w:type="pct"/>
          </w:tcPr>
          <w:p w14:paraId="0274D861" w14:textId="0B659811" w:rsidR="006D0D16" w:rsidRPr="00965BB7" w:rsidRDefault="00824241" w:rsidP="00D80BC7">
            <w:pPr>
              <w:autoSpaceDE w:val="0"/>
              <w:autoSpaceDN w:val="0"/>
              <w:adjustRightInd w:val="0"/>
              <w:spacing w:before="100" w:beforeAutospacing="1" w:after="60"/>
              <w:rPr>
                <w:lang w:val="en-GB"/>
              </w:rPr>
            </w:pPr>
            <w:r w:rsidRPr="00965BB7">
              <w:rPr>
                <w:lang w:val="en-GB"/>
              </w:rPr>
              <w:t>Three weeks after the last delivered training</w:t>
            </w:r>
          </w:p>
        </w:tc>
      </w:tr>
    </w:tbl>
    <w:p w14:paraId="528D903B" w14:textId="77777777" w:rsidR="00914026" w:rsidRPr="00965BB7" w:rsidRDefault="00914026" w:rsidP="00D80BC7">
      <w:pPr>
        <w:pStyle w:val="Heading1"/>
        <w:numPr>
          <w:ilvl w:val="0"/>
          <w:numId w:val="0"/>
        </w:numPr>
        <w:ind w:left="1080"/>
      </w:pPr>
    </w:p>
    <w:p w14:paraId="46DB60BD" w14:textId="29A645F6" w:rsidR="0048045D" w:rsidRPr="00240E1C" w:rsidRDefault="00914026" w:rsidP="00D80BC7">
      <w:pPr>
        <w:pStyle w:val="Heading1"/>
        <w:numPr>
          <w:ilvl w:val="0"/>
          <w:numId w:val="0"/>
        </w:numPr>
        <w:rPr>
          <w:b w:val="0"/>
        </w:rPr>
      </w:pPr>
      <w:r w:rsidRPr="00240E1C">
        <w:rPr>
          <w:b w:val="0"/>
        </w:rPr>
        <w:t>All the documentation related to the assignment (except the deliverable nr. 7</w:t>
      </w:r>
      <w:r w:rsidR="007C65B7">
        <w:rPr>
          <w:b w:val="0"/>
        </w:rPr>
        <w:t xml:space="preserve"> and 8</w:t>
      </w:r>
      <w:r w:rsidR="00FE4704">
        <w:rPr>
          <w:b w:val="0"/>
        </w:rPr>
        <w:t xml:space="preserve"> delivered only in Romanian</w:t>
      </w:r>
      <w:r w:rsidRPr="00240E1C">
        <w:rPr>
          <w:b w:val="0"/>
        </w:rPr>
        <w:t>) will be delivered in Romanian and English language</w:t>
      </w:r>
      <w:r w:rsidR="00D71699">
        <w:rPr>
          <w:b w:val="0"/>
        </w:rPr>
        <w:t>s</w:t>
      </w:r>
      <w:r w:rsidRPr="00240E1C">
        <w:rPr>
          <w:b w:val="0"/>
        </w:rPr>
        <w:t>.</w:t>
      </w:r>
    </w:p>
    <w:p w14:paraId="530F19E0" w14:textId="77777777" w:rsidR="00914026" w:rsidRPr="00965BB7" w:rsidRDefault="00914026" w:rsidP="00D80BC7">
      <w:pPr>
        <w:rPr>
          <w:lang w:val="en-GB"/>
        </w:rPr>
      </w:pPr>
    </w:p>
    <w:p w14:paraId="5A014F52" w14:textId="6D0DD619" w:rsidR="00512B9C" w:rsidRPr="00240E1C" w:rsidRDefault="00A53449" w:rsidP="00D80BC7">
      <w:pPr>
        <w:pStyle w:val="Heading1"/>
      </w:pPr>
      <w:r w:rsidRPr="00240E1C">
        <w:t>TIMING</w:t>
      </w:r>
    </w:p>
    <w:p w14:paraId="7F4CE742" w14:textId="20138688" w:rsidR="00A53449" w:rsidRPr="00965BB7" w:rsidRDefault="001F4E90" w:rsidP="00D80BC7">
      <w:pPr>
        <w:spacing w:before="120"/>
        <w:ind w:right="-57"/>
        <w:jc w:val="both"/>
      </w:pPr>
      <w:r w:rsidRPr="00965BB7">
        <w:t xml:space="preserve">This is a </w:t>
      </w:r>
      <w:r w:rsidR="007631A2" w:rsidRPr="00965BB7">
        <w:t>part</w:t>
      </w:r>
      <w:r w:rsidRPr="00965BB7">
        <w:t xml:space="preserve">-time assignment expected to be performed during the period </w:t>
      </w:r>
      <w:r w:rsidR="00352C58">
        <w:rPr>
          <w:b/>
        </w:rPr>
        <w:t>June</w:t>
      </w:r>
      <w:r w:rsidR="00D71699" w:rsidRPr="00965BB7">
        <w:rPr>
          <w:b/>
        </w:rPr>
        <w:t xml:space="preserve"> </w:t>
      </w:r>
      <w:r w:rsidRPr="00965BB7">
        <w:rPr>
          <w:b/>
        </w:rPr>
        <w:t>-</w:t>
      </w:r>
      <w:r w:rsidR="00C506AA" w:rsidRPr="00965BB7">
        <w:rPr>
          <w:b/>
        </w:rPr>
        <w:t xml:space="preserve"> </w:t>
      </w:r>
      <w:r w:rsidR="00FE4704">
        <w:rPr>
          <w:b/>
        </w:rPr>
        <w:t>October</w:t>
      </w:r>
      <w:r w:rsidR="00D71699" w:rsidRPr="00965BB7">
        <w:rPr>
          <w:b/>
        </w:rPr>
        <w:t xml:space="preserve"> </w:t>
      </w:r>
      <w:r w:rsidR="007631A2" w:rsidRPr="00965BB7">
        <w:rPr>
          <w:b/>
        </w:rPr>
        <w:t>2019</w:t>
      </w:r>
      <w:r w:rsidR="00A82872" w:rsidRPr="00965BB7">
        <w:t>.</w:t>
      </w:r>
      <w:r w:rsidR="00E3341A" w:rsidRPr="00965BB7">
        <w:t xml:space="preserve"> </w:t>
      </w:r>
    </w:p>
    <w:p w14:paraId="4A704F17" w14:textId="77777777" w:rsidR="007631A2" w:rsidRPr="00965BB7" w:rsidRDefault="007631A2" w:rsidP="00D80BC7">
      <w:pPr>
        <w:spacing w:before="120"/>
        <w:ind w:right="-57"/>
        <w:jc w:val="both"/>
      </w:pPr>
    </w:p>
    <w:p w14:paraId="4450D373" w14:textId="64C06E06" w:rsidR="00512B9C" w:rsidRPr="00240E1C" w:rsidRDefault="00A53449" w:rsidP="00D80BC7">
      <w:pPr>
        <w:pStyle w:val="Heading1"/>
      </w:pPr>
      <w:r w:rsidRPr="00240E1C">
        <w:lastRenderedPageBreak/>
        <w:t>INSTITUTIONAL ARRANGEMENTS</w:t>
      </w:r>
    </w:p>
    <w:p w14:paraId="6BCCC202" w14:textId="206B7AE1" w:rsidR="00512B9C" w:rsidRPr="00965BB7" w:rsidRDefault="00512B9C" w:rsidP="00D80BC7">
      <w:pPr>
        <w:spacing w:before="120"/>
        <w:jc w:val="both"/>
      </w:pPr>
      <w:r w:rsidRPr="00965BB7">
        <w:t xml:space="preserve">The Consultant will work under </w:t>
      </w:r>
      <w:r w:rsidR="00370BB8" w:rsidRPr="00965BB7">
        <w:t xml:space="preserve">the </w:t>
      </w:r>
      <w:r w:rsidRPr="00965BB7">
        <w:t>direct supervision</w:t>
      </w:r>
      <w:r w:rsidR="003A55C8" w:rsidRPr="00965BB7">
        <w:t xml:space="preserve"> </w:t>
      </w:r>
      <w:r w:rsidR="00370BB8" w:rsidRPr="00965BB7">
        <w:t xml:space="preserve">of the </w:t>
      </w:r>
      <w:r w:rsidR="00013BDC" w:rsidRPr="00965BB7">
        <w:t xml:space="preserve">State Chancellery </w:t>
      </w:r>
      <w:r w:rsidR="005B17B4" w:rsidRPr="00965BB7">
        <w:t>Public Administration Directorate</w:t>
      </w:r>
      <w:r w:rsidR="00013BDC" w:rsidRPr="00965BB7">
        <w:t xml:space="preserve"> </w:t>
      </w:r>
      <w:r w:rsidR="005B17B4" w:rsidRPr="00965BB7">
        <w:t xml:space="preserve">in association with the Inter Component Coordinator </w:t>
      </w:r>
      <w:r w:rsidR="00013BDC" w:rsidRPr="00965BB7">
        <w:t>and MGSP Project Manager ensuring qualitative and timely implementation of the envisaged tasks and submi</w:t>
      </w:r>
      <w:r w:rsidR="00C94184" w:rsidRPr="00965BB7">
        <w:t>ssion of expected deliverables.</w:t>
      </w:r>
      <w:r w:rsidR="00914026" w:rsidRPr="00965BB7">
        <w:rPr>
          <w:rFonts w:eastAsia="Calibri"/>
          <w:sz w:val="20"/>
          <w:szCs w:val="20"/>
          <w:lang w:val="en-GB"/>
        </w:rPr>
        <w:t xml:space="preserve"> </w:t>
      </w:r>
    </w:p>
    <w:p w14:paraId="3880E883" w14:textId="77777777" w:rsidR="00965BB7" w:rsidRPr="00965BB7" w:rsidRDefault="00965BB7" w:rsidP="00D80BC7">
      <w:pPr>
        <w:pStyle w:val="ListParagraph"/>
        <w:spacing w:after="120" w:line="240" w:lineRule="auto"/>
        <w:ind w:left="0"/>
        <w:contextualSpacing w:val="0"/>
        <w:jc w:val="both"/>
        <w:rPr>
          <w:rFonts w:ascii="Times New Roman" w:hAnsi="Times New Roman"/>
          <w:b/>
          <w:bCs/>
          <w:sz w:val="24"/>
          <w:szCs w:val="24"/>
        </w:rPr>
      </w:pPr>
    </w:p>
    <w:p w14:paraId="392FCCB0" w14:textId="4549D03E" w:rsidR="00512B9C" w:rsidRPr="00965BB7" w:rsidRDefault="00A53449" w:rsidP="00D80BC7">
      <w:pPr>
        <w:pStyle w:val="Heading1"/>
        <w:rPr>
          <w:b w:val="0"/>
          <w:bCs w:val="0"/>
        </w:rPr>
      </w:pPr>
      <w:r w:rsidRPr="00965BB7">
        <w:t>QUALIFICATION REQUIREMENTS AND EVALUATION CRITERIA</w:t>
      </w:r>
    </w:p>
    <w:p w14:paraId="13278B71" w14:textId="089E4C7B" w:rsidR="003976A9" w:rsidRPr="00965BB7" w:rsidRDefault="002655CA" w:rsidP="00D80BC7">
      <w:pPr>
        <w:pStyle w:val="ListParagraph"/>
        <w:spacing w:after="0" w:line="240" w:lineRule="auto"/>
        <w:jc w:val="both"/>
        <w:rPr>
          <w:rFonts w:ascii="Times New Roman" w:hAnsi="Times New Roman"/>
          <w:b/>
          <w:sz w:val="24"/>
          <w:szCs w:val="24"/>
        </w:rPr>
      </w:pPr>
      <w:r w:rsidRPr="00965BB7">
        <w:rPr>
          <w:rFonts w:ascii="Times New Roman" w:hAnsi="Times New Roman"/>
          <w:b/>
          <w:sz w:val="24"/>
          <w:szCs w:val="24"/>
        </w:rPr>
        <w:t>Mandatory qualifications</w:t>
      </w:r>
    </w:p>
    <w:p w14:paraId="3BE8D101" w14:textId="77777777" w:rsidR="002655CA" w:rsidRPr="00965BB7" w:rsidRDefault="002655CA" w:rsidP="00D80BC7">
      <w:pPr>
        <w:pStyle w:val="ListParagraph"/>
        <w:spacing w:after="0" w:line="240" w:lineRule="auto"/>
        <w:jc w:val="both"/>
        <w:rPr>
          <w:rFonts w:ascii="Times New Roman" w:hAnsi="Times New Roman"/>
          <w:b/>
          <w:sz w:val="24"/>
          <w:szCs w:val="24"/>
        </w:rPr>
      </w:pPr>
    </w:p>
    <w:p w14:paraId="7023140B" w14:textId="41AFD507" w:rsidR="00DB5BBD" w:rsidRPr="00965BB7" w:rsidRDefault="00DB5BBD" w:rsidP="00D80BC7">
      <w:pPr>
        <w:pStyle w:val="ListParagraph"/>
        <w:numPr>
          <w:ilvl w:val="0"/>
          <w:numId w:val="17"/>
        </w:numPr>
        <w:spacing w:after="0" w:line="240" w:lineRule="auto"/>
        <w:jc w:val="both"/>
        <w:rPr>
          <w:rStyle w:val="apple-converted-space"/>
          <w:rFonts w:ascii="Times New Roman" w:hAnsi="Times New Roman"/>
          <w:sz w:val="24"/>
          <w:szCs w:val="24"/>
        </w:rPr>
      </w:pPr>
      <w:r w:rsidRPr="00965BB7">
        <w:rPr>
          <w:rFonts w:ascii="Times New Roman" w:hAnsi="Times New Roman"/>
          <w:sz w:val="24"/>
          <w:szCs w:val="24"/>
        </w:rPr>
        <w:t>University degree or higher degree in social sciences</w:t>
      </w:r>
      <w:r w:rsidR="009B67C2" w:rsidRPr="00965BB7">
        <w:rPr>
          <w:rFonts w:ascii="Times New Roman" w:hAnsi="Times New Roman"/>
          <w:sz w:val="24"/>
          <w:szCs w:val="24"/>
        </w:rPr>
        <w:t>,</w:t>
      </w:r>
      <w:r w:rsidR="008C59F7" w:rsidRPr="00965BB7">
        <w:rPr>
          <w:rFonts w:ascii="Times New Roman" w:eastAsia="Times New Roman" w:hAnsi="Times New Roman"/>
          <w:sz w:val="24"/>
          <w:szCs w:val="24"/>
        </w:rPr>
        <w:t xml:space="preserve"> </w:t>
      </w:r>
      <w:r w:rsidR="008C59F7" w:rsidRPr="00965BB7">
        <w:rPr>
          <w:rFonts w:ascii="Times New Roman" w:hAnsi="Times New Roman"/>
          <w:sz w:val="24"/>
          <w:szCs w:val="24"/>
        </w:rPr>
        <w:t xml:space="preserve">public administration, human rights </w:t>
      </w:r>
      <w:r w:rsidRPr="00965BB7">
        <w:rPr>
          <w:rFonts w:ascii="Times New Roman" w:hAnsi="Times New Roman"/>
          <w:sz w:val="24"/>
          <w:szCs w:val="24"/>
        </w:rPr>
        <w:t xml:space="preserve">or other </w:t>
      </w:r>
      <w:r w:rsidR="00670E40" w:rsidRPr="00965BB7">
        <w:rPr>
          <w:rFonts w:ascii="Times New Roman" w:hAnsi="Times New Roman"/>
          <w:sz w:val="24"/>
          <w:szCs w:val="24"/>
        </w:rPr>
        <w:t xml:space="preserve">related to </w:t>
      </w:r>
      <w:r w:rsidRPr="00965BB7">
        <w:rPr>
          <w:rFonts w:ascii="Times New Roman" w:hAnsi="Times New Roman"/>
          <w:sz w:val="24"/>
          <w:szCs w:val="24"/>
        </w:rPr>
        <w:t>the assignment disciplines</w:t>
      </w:r>
      <w:r w:rsidRPr="00965BB7">
        <w:rPr>
          <w:rStyle w:val="apple-converted-space"/>
          <w:rFonts w:ascii="Times New Roman" w:hAnsi="Times New Roman"/>
          <w:sz w:val="24"/>
          <w:szCs w:val="24"/>
        </w:rPr>
        <w:t>;</w:t>
      </w:r>
    </w:p>
    <w:p w14:paraId="4E43025A" w14:textId="67909B6B" w:rsidR="00F14A10" w:rsidRPr="00965BB7" w:rsidRDefault="00F14A10" w:rsidP="00D80BC7">
      <w:pPr>
        <w:pStyle w:val="ListParagraph"/>
        <w:numPr>
          <w:ilvl w:val="0"/>
          <w:numId w:val="17"/>
        </w:numPr>
        <w:spacing w:after="0" w:line="240" w:lineRule="auto"/>
        <w:jc w:val="both"/>
        <w:rPr>
          <w:rFonts w:ascii="Times New Roman" w:hAnsi="Times New Roman"/>
          <w:sz w:val="24"/>
          <w:szCs w:val="24"/>
        </w:rPr>
      </w:pPr>
      <w:r w:rsidRPr="00965BB7">
        <w:rPr>
          <w:rFonts w:ascii="Times New Roman" w:hAnsi="Times New Roman"/>
          <w:sz w:val="24"/>
          <w:szCs w:val="24"/>
        </w:rPr>
        <w:t>Minimum of 5 years of extensive work experience on citizen engagement</w:t>
      </w:r>
      <w:r w:rsidR="00FE4704">
        <w:rPr>
          <w:rFonts w:ascii="Times New Roman" w:hAnsi="Times New Roman"/>
          <w:sz w:val="24"/>
          <w:szCs w:val="24"/>
        </w:rPr>
        <w:t xml:space="preserve"> </w:t>
      </w:r>
      <w:r w:rsidRPr="00965BB7">
        <w:rPr>
          <w:rFonts w:ascii="Times New Roman" w:hAnsi="Times New Roman"/>
          <w:sz w:val="24"/>
          <w:szCs w:val="24"/>
        </w:rPr>
        <w:t xml:space="preserve">and social inclusion fields, </w:t>
      </w:r>
      <w:r w:rsidRPr="00965BB7">
        <w:rPr>
          <w:rFonts w:ascii="Times New Roman" w:eastAsia="Times New Roman" w:hAnsi="Times New Roman"/>
          <w:sz w:val="24"/>
          <w:szCs w:val="24"/>
        </w:rPr>
        <w:t xml:space="preserve">the local context </w:t>
      </w:r>
      <w:r w:rsidR="0058664C" w:rsidRPr="00965BB7">
        <w:rPr>
          <w:rFonts w:ascii="Times New Roman" w:eastAsia="Times New Roman" w:hAnsi="Times New Roman"/>
          <w:sz w:val="24"/>
          <w:szCs w:val="24"/>
        </w:rPr>
        <w:t>of the Republic of Moldova must be one of the cases previously worked on</w:t>
      </w:r>
      <w:r w:rsidRPr="00965BB7">
        <w:rPr>
          <w:rFonts w:ascii="Times New Roman" w:eastAsia="Times New Roman" w:hAnsi="Times New Roman"/>
          <w:sz w:val="24"/>
          <w:szCs w:val="24"/>
        </w:rPr>
        <w:t>;</w:t>
      </w:r>
    </w:p>
    <w:p w14:paraId="49BD1474" w14:textId="55F7ADD9" w:rsidR="001D1303" w:rsidRPr="00965BB7" w:rsidRDefault="001D1303" w:rsidP="00D80BC7">
      <w:pPr>
        <w:numPr>
          <w:ilvl w:val="0"/>
          <w:numId w:val="17"/>
        </w:numPr>
        <w:contextualSpacing/>
        <w:jc w:val="both"/>
        <w:textAlignment w:val="baseline"/>
      </w:pPr>
      <w:r w:rsidRPr="00965BB7">
        <w:t>Minimum of 3 years in developing training materials and delivery of trainings in the fields of citizen engagement</w:t>
      </w:r>
      <w:r w:rsidR="00FE4704">
        <w:t xml:space="preserve"> </w:t>
      </w:r>
      <w:r w:rsidRPr="00965BB7">
        <w:t>and social inclusion;</w:t>
      </w:r>
    </w:p>
    <w:p w14:paraId="3E05DB91" w14:textId="60AC2BDE" w:rsidR="00DB5BBD" w:rsidRPr="00965BB7" w:rsidRDefault="00F14A10" w:rsidP="00D80BC7">
      <w:pPr>
        <w:pStyle w:val="ListParagraph"/>
        <w:numPr>
          <w:ilvl w:val="0"/>
          <w:numId w:val="17"/>
        </w:numPr>
        <w:spacing w:after="0" w:line="240" w:lineRule="auto"/>
        <w:jc w:val="both"/>
        <w:rPr>
          <w:rFonts w:ascii="Times New Roman" w:hAnsi="Times New Roman"/>
          <w:sz w:val="24"/>
          <w:szCs w:val="24"/>
        </w:rPr>
      </w:pPr>
      <w:r w:rsidRPr="00965BB7">
        <w:rPr>
          <w:rFonts w:ascii="Times New Roman" w:hAnsi="Times New Roman"/>
          <w:sz w:val="24"/>
          <w:szCs w:val="24"/>
        </w:rPr>
        <w:t>Good</w:t>
      </w:r>
      <w:r w:rsidR="00DB5BBD" w:rsidRPr="00965BB7">
        <w:rPr>
          <w:rFonts w:ascii="Times New Roman" w:hAnsi="Times New Roman"/>
          <w:sz w:val="24"/>
          <w:szCs w:val="24"/>
        </w:rPr>
        <w:t xml:space="preserve"> </w:t>
      </w:r>
      <w:r w:rsidRPr="00965BB7">
        <w:rPr>
          <w:rFonts w:ascii="Times New Roman" w:hAnsi="Times New Roman"/>
          <w:sz w:val="24"/>
          <w:szCs w:val="24"/>
        </w:rPr>
        <w:t xml:space="preserve">knowledge of the government policies, government institutions and processes </w:t>
      </w:r>
      <w:r w:rsidR="00DB5BBD" w:rsidRPr="00965BB7">
        <w:rPr>
          <w:rFonts w:ascii="Times New Roman" w:hAnsi="Times New Roman"/>
          <w:sz w:val="24"/>
          <w:szCs w:val="24"/>
        </w:rPr>
        <w:t xml:space="preserve">related to </w:t>
      </w:r>
      <w:r w:rsidR="00670E40" w:rsidRPr="00965BB7">
        <w:rPr>
          <w:rFonts w:ascii="Times New Roman" w:hAnsi="Times New Roman"/>
          <w:sz w:val="24"/>
          <w:szCs w:val="24"/>
        </w:rPr>
        <w:t xml:space="preserve">social inclusion </w:t>
      </w:r>
      <w:r w:rsidR="00DB5BBD" w:rsidRPr="00965BB7">
        <w:rPr>
          <w:rFonts w:ascii="Times New Roman" w:hAnsi="Times New Roman"/>
          <w:sz w:val="24"/>
          <w:szCs w:val="24"/>
        </w:rPr>
        <w:t>and citizen engagement</w:t>
      </w:r>
      <w:r w:rsidRPr="00965BB7">
        <w:rPr>
          <w:rFonts w:ascii="Times New Roman" w:hAnsi="Times New Roman"/>
          <w:sz w:val="24"/>
          <w:szCs w:val="24"/>
        </w:rPr>
        <w:t xml:space="preserve"> aspects</w:t>
      </w:r>
      <w:r w:rsidR="00DB5BBD" w:rsidRPr="00965BB7">
        <w:rPr>
          <w:rFonts w:ascii="Times New Roman" w:hAnsi="Times New Roman"/>
          <w:sz w:val="24"/>
          <w:szCs w:val="24"/>
        </w:rPr>
        <w:t>;</w:t>
      </w:r>
    </w:p>
    <w:p w14:paraId="447123A4" w14:textId="77777777" w:rsidR="002655CA" w:rsidRPr="00965BB7" w:rsidRDefault="002655CA" w:rsidP="00D80BC7">
      <w:pPr>
        <w:numPr>
          <w:ilvl w:val="0"/>
          <w:numId w:val="17"/>
        </w:numPr>
        <w:contextualSpacing/>
        <w:jc w:val="both"/>
        <w:textAlignment w:val="baseline"/>
      </w:pPr>
      <w:r w:rsidRPr="00965BB7">
        <w:t>Strong analytical, organizational, reporting and writing abilities;</w:t>
      </w:r>
    </w:p>
    <w:p w14:paraId="4D33046B" w14:textId="23F68C4D" w:rsidR="002655CA" w:rsidRPr="00965BB7" w:rsidRDefault="002655CA" w:rsidP="00D80BC7">
      <w:pPr>
        <w:numPr>
          <w:ilvl w:val="0"/>
          <w:numId w:val="17"/>
        </w:numPr>
        <w:contextualSpacing/>
        <w:jc w:val="both"/>
        <w:textAlignment w:val="baseline"/>
      </w:pPr>
      <w:r w:rsidRPr="00965BB7">
        <w:t>Ability to effectively communicate and write in English and Romanian languages.</w:t>
      </w:r>
    </w:p>
    <w:p w14:paraId="1DF9E241" w14:textId="2B65512D" w:rsidR="002655CA" w:rsidRPr="00965BB7" w:rsidRDefault="002655CA" w:rsidP="00D80BC7">
      <w:pPr>
        <w:ind w:left="720"/>
        <w:contextualSpacing/>
        <w:textAlignment w:val="baseline"/>
        <w:rPr>
          <w:b/>
          <w:bCs/>
          <w:lang w:val="en-GB"/>
        </w:rPr>
      </w:pPr>
    </w:p>
    <w:p w14:paraId="17BB3F9A" w14:textId="77777777" w:rsidR="008C59F7" w:rsidRPr="00965BB7" w:rsidRDefault="008C59F7" w:rsidP="00D80BC7">
      <w:pPr>
        <w:ind w:left="720"/>
        <w:contextualSpacing/>
        <w:textAlignment w:val="baseline"/>
        <w:rPr>
          <w:b/>
          <w:bCs/>
          <w:lang w:val="en-GB"/>
        </w:rPr>
      </w:pPr>
    </w:p>
    <w:p w14:paraId="23B5A809" w14:textId="62E59E61" w:rsidR="002655CA" w:rsidRPr="00965BB7" w:rsidRDefault="002655CA" w:rsidP="00D80BC7">
      <w:pPr>
        <w:ind w:left="720"/>
        <w:contextualSpacing/>
        <w:textAlignment w:val="baseline"/>
        <w:rPr>
          <w:b/>
          <w:bCs/>
          <w:lang w:val="en-GB"/>
        </w:rPr>
      </w:pPr>
      <w:r w:rsidRPr="00965BB7">
        <w:rPr>
          <w:b/>
          <w:bCs/>
          <w:lang w:val="en-GB"/>
        </w:rPr>
        <w:t xml:space="preserve">Preferred qualifications </w:t>
      </w:r>
    </w:p>
    <w:p w14:paraId="0395BA60" w14:textId="77777777" w:rsidR="002655CA" w:rsidRPr="00965BB7" w:rsidRDefault="002655CA" w:rsidP="00D80BC7">
      <w:pPr>
        <w:ind w:left="720"/>
        <w:contextualSpacing/>
        <w:textAlignment w:val="baseline"/>
      </w:pPr>
    </w:p>
    <w:p w14:paraId="7125D582" w14:textId="77777777" w:rsidR="00FE4704" w:rsidRPr="00FE4704" w:rsidRDefault="00FE4704" w:rsidP="00FE4704">
      <w:pPr>
        <w:pStyle w:val="ListParagraph"/>
        <w:numPr>
          <w:ilvl w:val="0"/>
          <w:numId w:val="17"/>
        </w:numPr>
      </w:pPr>
      <w:r w:rsidRPr="00FE4704">
        <w:rPr>
          <w:rFonts w:ascii="Times New Roman" w:eastAsia="Times New Roman" w:hAnsi="Times New Roman"/>
          <w:sz w:val="24"/>
          <w:szCs w:val="24"/>
        </w:rPr>
        <w:t>Certified specialized trainings in citizen engagement and social inclusion;</w:t>
      </w:r>
    </w:p>
    <w:p w14:paraId="027D55CD" w14:textId="77777777" w:rsidR="00DB5BBD" w:rsidRPr="00965BB7" w:rsidRDefault="00DB5BBD" w:rsidP="00D80BC7">
      <w:pPr>
        <w:pStyle w:val="ListParagraph"/>
        <w:numPr>
          <w:ilvl w:val="0"/>
          <w:numId w:val="17"/>
        </w:numPr>
        <w:spacing w:after="0" w:line="240" w:lineRule="auto"/>
        <w:jc w:val="both"/>
        <w:rPr>
          <w:rFonts w:ascii="Times New Roman" w:eastAsia="Times New Roman" w:hAnsi="Times New Roman"/>
          <w:sz w:val="24"/>
          <w:szCs w:val="24"/>
        </w:rPr>
      </w:pPr>
      <w:r w:rsidRPr="00965BB7">
        <w:rPr>
          <w:rFonts w:ascii="Times New Roman" w:eastAsia="Times New Roman" w:hAnsi="Times New Roman"/>
          <w:sz w:val="24"/>
          <w:szCs w:val="24"/>
        </w:rPr>
        <w:t>Experience in working with teams on multi-disciplinary analytical work and similar assignments conducted by the World Bank, IMF, UNO and other donors financed projects is desirable;</w:t>
      </w:r>
    </w:p>
    <w:p w14:paraId="2CCF0B15" w14:textId="5B29A155" w:rsidR="001D1303" w:rsidRPr="00965BB7" w:rsidRDefault="0071005C" w:rsidP="00D80BC7">
      <w:pPr>
        <w:pStyle w:val="ListParagraph"/>
        <w:numPr>
          <w:ilvl w:val="0"/>
          <w:numId w:val="17"/>
        </w:numPr>
        <w:spacing w:after="0" w:line="240" w:lineRule="auto"/>
        <w:jc w:val="both"/>
        <w:rPr>
          <w:rFonts w:ascii="Times New Roman" w:hAnsi="Times New Roman"/>
          <w:sz w:val="24"/>
          <w:szCs w:val="24"/>
        </w:rPr>
      </w:pPr>
      <w:r w:rsidRPr="00965BB7">
        <w:rPr>
          <w:rFonts w:ascii="Times New Roman" w:hAnsi="Times New Roman"/>
          <w:sz w:val="24"/>
          <w:szCs w:val="24"/>
        </w:rPr>
        <w:t>Experience in</w:t>
      </w:r>
      <w:r w:rsidR="001D1303" w:rsidRPr="00965BB7">
        <w:rPr>
          <w:rFonts w:ascii="Times New Roman" w:hAnsi="Times New Roman"/>
          <w:sz w:val="24"/>
          <w:szCs w:val="24"/>
        </w:rPr>
        <w:t xml:space="preserve"> assessment of policy documents, methodologies and regulations from the citizen engagement</w:t>
      </w:r>
      <w:r w:rsidR="00FE4704">
        <w:rPr>
          <w:rFonts w:ascii="Times New Roman" w:hAnsi="Times New Roman"/>
          <w:sz w:val="24"/>
          <w:szCs w:val="24"/>
        </w:rPr>
        <w:t xml:space="preserve"> </w:t>
      </w:r>
      <w:r w:rsidR="001D1303" w:rsidRPr="00965BB7">
        <w:rPr>
          <w:rFonts w:ascii="Times New Roman" w:hAnsi="Times New Roman"/>
          <w:sz w:val="24"/>
          <w:szCs w:val="24"/>
        </w:rPr>
        <w:t xml:space="preserve">and social inclusion perspectives;  </w:t>
      </w:r>
    </w:p>
    <w:p w14:paraId="5AF72594" w14:textId="03D00DDB" w:rsidR="00622A9A" w:rsidRPr="00965BB7" w:rsidRDefault="00622A9A" w:rsidP="00D80BC7">
      <w:pPr>
        <w:pStyle w:val="ListParagraph"/>
        <w:numPr>
          <w:ilvl w:val="0"/>
          <w:numId w:val="17"/>
        </w:numPr>
        <w:spacing w:after="120" w:line="240" w:lineRule="auto"/>
        <w:jc w:val="both"/>
        <w:rPr>
          <w:rFonts w:ascii="Times New Roman" w:hAnsi="Times New Roman"/>
          <w:sz w:val="24"/>
          <w:szCs w:val="24"/>
        </w:rPr>
      </w:pPr>
      <w:r w:rsidRPr="00965BB7">
        <w:rPr>
          <w:rFonts w:ascii="Times New Roman" w:hAnsi="Times New Roman"/>
          <w:sz w:val="24"/>
          <w:szCs w:val="24"/>
        </w:rPr>
        <w:t>Previous experience in the implementation of activities related to the Government Service Modernization Agenda, will be considered a strong asset.</w:t>
      </w:r>
    </w:p>
    <w:p w14:paraId="0C223B54" w14:textId="40A7AC51" w:rsidR="00DB5BBD" w:rsidRPr="00965BB7" w:rsidRDefault="00DB5BBD" w:rsidP="00D80BC7">
      <w:pPr>
        <w:spacing w:after="120"/>
        <w:ind w:left="360"/>
        <w:jc w:val="both"/>
        <w:rPr>
          <w:b/>
          <w:bCs/>
        </w:rPr>
      </w:pPr>
    </w:p>
    <w:sectPr w:rsidR="00DB5BBD" w:rsidRPr="00965BB7" w:rsidSect="00503311">
      <w:footerReference w:type="default" r:id="rId8"/>
      <w:pgSz w:w="11906" w:h="16838"/>
      <w:pgMar w:top="851" w:right="84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2BE46" w14:textId="77777777" w:rsidR="00C363CE" w:rsidRDefault="00C363CE" w:rsidP="00512B9C">
      <w:r>
        <w:separator/>
      </w:r>
    </w:p>
  </w:endnote>
  <w:endnote w:type="continuationSeparator" w:id="0">
    <w:p w14:paraId="5BDFC0F1" w14:textId="77777777" w:rsidR="00C363CE" w:rsidRDefault="00C363CE" w:rsidP="00512B9C">
      <w:r>
        <w:continuationSeparator/>
      </w:r>
    </w:p>
  </w:endnote>
  <w:endnote w:type="continuationNotice" w:id="1">
    <w:p w14:paraId="55227BCF" w14:textId="77777777" w:rsidR="00C363CE" w:rsidRDefault="00C36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87854"/>
      <w:docPartObj>
        <w:docPartGallery w:val="Page Numbers (Bottom of Page)"/>
        <w:docPartUnique/>
      </w:docPartObj>
    </w:sdtPr>
    <w:sdtEndPr>
      <w:rPr>
        <w:noProof/>
      </w:rPr>
    </w:sdtEndPr>
    <w:sdtContent>
      <w:p w14:paraId="6AA8250D" w14:textId="22F5D1D1" w:rsidR="00E96938" w:rsidRDefault="00E96938">
        <w:pPr>
          <w:pStyle w:val="Footer"/>
          <w:jc w:val="right"/>
        </w:pPr>
        <w:r>
          <w:fldChar w:fldCharType="begin"/>
        </w:r>
        <w:r>
          <w:instrText xml:space="preserve"> PAGE   \* MERGEFORMAT </w:instrText>
        </w:r>
        <w:r>
          <w:fldChar w:fldCharType="separate"/>
        </w:r>
        <w:r w:rsidR="00744927">
          <w:rPr>
            <w:noProof/>
          </w:rPr>
          <w:t>5</w:t>
        </w:r>
        <w:r>
          <w:rPr>
            <w:noProof/>
          </w:rPr>
          <w:fldChar w:fldCharType="end"/>
        </w:r>
      </w:p>
    </w:sdtContent>
  </w:sdt>
  <w:p w14:paraId="4FA245A7" w14:textId="77777777" w:rsidR="00E96938" w:rsidRDefault="00E96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53EA4" w14:textId="77777777" w:rsidR="00C363CE" w:rsidRDefault="00C363CE" w:rsidP="00512B9C">
      <w:r>
        <w:separator/>
      </w:r>
    </w:p>
  </w:footnote>
  <w:footnote w:type="continuationSeparator" w:id="0">
    <w:p w14:paraId="679EB397" w14:textId="77777777" w:rsidR="00C363CE" w:rsidRDefault="00C363CE" w:rsidP="00512B9C">
      <w:r>
        <w:continuationSeparator/>
      </w:r>
    </w:p>
  </w:footnote>
  <w:footnote w:type="continuationNotice" w:id="1">
    <w:p w14:paraId="51215638" w14:textId="77777777" w:rsidR="00C363CE" w:rsidRDefault="00C363CE"/>
  </w:footnote>
  <w:footnote w:id="2">
    <w:p w14:paraId="3D48C1E0" w14:textId="3723F5D9" w:rsidR="008C59F7" w:rsidRPr="008C59F7" w:rsidRDefault="008C59F7">
      <w:pPr>
        <w:pStyle w:val="FootnoteText"/>
      </w:pPr>
      <w:r>
        <w:rPr>
          <w:rStyle w:val="FootnoteReference"/>
        </w:rPr>
        <w:footnoteRef/>
      </w:r>
      <w:r>
        <w:t xml:space="preserve"> </w:t>
      </w:r>
      <w:hyperlink r:id="rId1" w:history="1">
        <w:r w:rsidRPr="0002136A">
          <w:rPr>
            <w:rStyle w:val="Hyperlink"/>
          </w:rPr>
          <w:t>http://documents.worldbank.org/curated/en/465041475522681625/pdf/Moldova-SCD-clean-09232016.pdf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860CB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476AB"/>
    <w:multiLevelType w:val="hybridMultilevel"/>
    <w:tmpl w:val="C29C8AD0"/>
    <w:lvl w:ilvl="0" w:tplc="DFECF7D8">
      <w:start w:val="1"/>
      <w:numFmt w:val="upperRoman"/>
      <w:pStyle w:val="Heading1"/>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4603F"/>
    <w:multiLevelType w:val="hybridMultilevel"/>
    <w:tmpl w:val="570E0F9C"/>
    <w:lvl w:ilvl="0" w:tplc="45D08E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77B4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C12BD2"/>
    <w:multiLevelType w:val="hybridMultilevel"/>
    <w:tmpl w:val="002848DC"/>
    <w:lvl w:ilvl="0" w:tplc="92461FC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77BBC"/>
    <w:multiLevelType w:val="hybridMultilevel"/>
    <w:tmpl w:val="828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B1E3F"/>
    <w:multiLevelType w:val="hybridMultilevel"/>
    <w:tmpl w:val="34D6459C"/>
    <w:lvl w:ilvl="0" w:tplc="FF6EAFD8">
      <w:start w:val="1"/>
      <w:numFmt w:val="upperRoman"/>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B411E0"/>
    <w:multiLevelType w:val="hybridMultilevel"/>
    <w:tmpl w:val="C2B88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F07B9"/>
    <w:multiLevelType w:val="hybridMultilevel"/>
    <w:tmpl w:val="2DE4E706"/>
    <w:lvl w:ilvl="0" w:tplc="98A6B1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D2543E5"/>
    <w:multiLevelType w:val="hybridMultilevel"/>
    <w:tmpl w:val="D1E8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E4B97"/>
    <w:multiLevelType w:val="hybridMultilevel"/>
    <w:tmpl w:val="433EF792"/>
    <w:lvl w:ilvl="0" w:tplc="37E250B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31623D"/>
    <w:multiLevelType w:val="hybridMultilevel"/>
    <w:tmpl w:val="809EBEF4"/>
    <w:lvl w:ilvl="0" w:tplc="1B62D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B78AD"/>
    <w:multiLevelType w:val="hybridMultilevel"/>
    <w:tmpl w:val="B34ACD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853D42"/>
    <w:multiLevelType w:val="hybridMultilevel"/>
    <w:tmpl w:val="5450FBC0"/>
    <w:lvl w:ilvl="0" w:tplc="39DAE074">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FFD40DA"/>
    <w:multiLevelType w:val="multilevel"/>
    <w:tmpl w:val="6AE8CD46"/>
    <w:lvl w:ilvl="0">
      <w:start w:val="1"/>
      <w:numFmt w:val="decimal"/>
      <w:lvlText w:val="%1."/>
      <w:lvlJc w:val="left"/>
      <w:pPr>
        <w:ind w:left="720" w:hanging="360"/>
      </w:pPr>
      <w:rPr>
        <w:rFonts w:ascii="Times New Roman" w:eastAsia="Times New Roman" w:hAnsi="Times New Roman" w:cs="Times New Roman"/>
        <w:i w:val="0"/>
      </w:rPr>
    </w:lvl>
    <w:lvl w:ilvl="1">
      <w:start w:val="1"/>
      <w:numFmt w:val="decimal"/>
      <w:isLgl/>
      <w:lvlText w:val="%1.%2."/>
      <w:lvlJc w:val="left"/>
      <w:pPr>
        <w:ind w:left="1776" w:hanging="360"/>
      </w:pPr>
      <w:rPr>
        <w:rFonts w:hint="default"/>
        <w:i w:val="0"/>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5" w15:restartNumberingAfterBreak="0">
    <w:nsid w:val="66D43216"/>
    <w:multiLevelType w:val="hybridMultilevel"/>
    <w:tmpl w:val="77F42B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4573F9"/>
    <w:multiLevelType w:val="hybridMultilevel"/>
    <w:tmpl w:val="D53E5470"/>
    <w:lvl w:ilvl="0" w:tplc="45D0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D3EFE"/>
    <w:multiLevelType w:val="hybridMultilevel"/>
    <w:tmpl w:val="B48AC5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9A67BE"/>
    <w:multiLevelType w:val="hybridMultilevel"/>
    <w:tmpl w:val="456A7AF2"/>
    <w:lvl w:ilvl="0" w:tplc="2B9A40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B0E14"/>
    <w:multiLevelType w:val="hybridMultilevel"/>
    <w:tmpl w:val="09A69600"/>
    <w:lvl w:ilvl="0" w:tplc="222402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07AFF"/>
    <w:multiLevelType w:val="hybridMultilevel"/>
    <w:tmpl w:val="BF7A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18"/>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8"/>
  </w:num>
  <w:num w:numId="11">
    <w:abstractNumId w:val="16"/>
  </w:num>
  <w:num w:numId="12">
    <w:abstractNumId w:val="5"/>
  </w:num>
  <w:num w:numId="13">
    <w:abstractNumId w:val="2"/>
  </w:num>
  <w:num w:numId="14">
    <w:abstractNumId w:val="14"/>
  </w:num>
  <w:num w:numId="15">
    <w:abstractNumId w:val="20"/>
  </w:num>
  <w:num w:numId="16">
    <w:abstractNumId w:val="19"/>
  </w:num>
  <w:num w:numId="17">
    <w:abstractNumId w:val="9"/>
  </w:num>
  <w:num w:numId="18">
    <w:abstractNumId w:val="11"/>
  </w:num>
  <w:num w:numId="19">
    <w:abstractNumId w:val="4"/>
  </w:num>
  <w:num w:numId="20">
    <w:abstractNumId w:val="7"/>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9C"/>
    <w:rsid w:val="00000876"/>
    <w:rsid w:val="00002700"/>
    <w:rsid w:val="00004250"/>
    <w:rsid w:val="000050F6"/>
    <w:rsid w:val="00005353"/>
    <w:rsid w:val="00005911"/>
    <w:rsid w:val="000069AF"/>
    <w:rsid w:val="00006D79"/>
    <w:rsid w:val="00006E86"/>
    <w:rsid w:val="00006EFD"/>
    <w:rsid w:val="000073FD"/>
    <w:rsid w:val="00007A2C"/>
    <w:rsid w:val="0001045F"/>
    <w:rsid w:val="00010C2C"/>
    <w:rsid w:val="000113D3"/>
    <w:rsid w:val="00011AA7"/>
    <w:rsid w:val="00011CA2"/>
    <w:rsid w:val="00012832"/>
    <w:rsid w:val="00013BDC"/>
    <w:rsid w:val="00014E2A"/>
    <w:rsid w:val="00016509"/>
    <w:rsid w:val="0001774A"/>
    <w:rsid w:val="00017997"/>
    <w:rsid w:val="00017BAB"/>
    <w:rsid w:val="0002043B"/>
    <w:rsid w:val="00020627"/>
    <w:rsid w:val="0002169A"/>
    <w:rsid w:val="00021815"/>
    <w:rsid w:val="00021F95"/>
    <w:rsid w:val="00023A40"/>
    <w:rsid w:val="000244CB"/>
    <w:rsid w:val="000249D8"/>
    <w:rsid w:val="000261F0"/>
    <w:rsid w:val="0002667F"/>
    <w:rsid w:val="00026CB2"/>
    <w:rsid w:val="00027D31"/>
    <w:rsid w:val="00030B29"/>
    <w:rsid w:val="00030F81"/>
    <w:rsid w:val="0003197D"/>
    <w:rsid w:val="00033141"/>
    <w:rsid w:val="0003362D"/>
    <w:rsid w:val="000343C8"/>
    <w:rsid w:val="00034785"/>
    <w:rsid w:val="000361AA"/>
    <w:rsid w:val="00036F4B"/>
    <w:rsid w:val="00037C88"/>
    <w:rsid w:val="00042A9F"/>
    <w:rsid w:val="00043089"/>
    <w:rsid w:val="00043179"/>
    <w:rsid w:val="00044612"/>
    <w:rsid w:val="0004769D"/>
    <w:rsid w:val="00050AF0"/>
    <w:rsid w:val="00051F69"/>
    <w:rsid w:val="00053B74"/>
    <w:rsid w:val="00054652"/>
    <w:rsid w:val="00054989"/>
    <w:rsid w:val="000551C0"/>
    <w:rsid w:val="00060159"/>
    <w:rsid w:val="000624C6"/>
    <w:rsid w:val="00063442"/>
    <w:rsid w:val="0006366A"/>
    <w:rsid w:val="000639FC"/>
    <w:rsid w:val="000645DD"/>
    <w:rsid w:val="00064E56"/>
    <w:rsid w:val="000662B8"/>
    <w:rsid w:val="00066323"/>
    <w:rsid w:val="000669A5"/>
    <w:rsid w:val="000669F4"/>
    <w:rsid w:val="00067B0C"/>
    <w:rsid w:val="0007090A"/>
    <w:rsid w:val="00071A85"/>
    <w:rsid w:val="00071E66"/>
    <w:rsid w:val="00073C1E"/>
    <w:rsid w:val="00074929"/>
    <w:rsid w:val="000756B1"/>
    <w:rsid w:val="0007644F"/>
    <w:rsid w:val="00076FF1"/>
    <w:rsid w:val="000772C8"/>
    <w:rsid w:val="000813C2"/>
    <w:rsid w:val="00081D33"/>
    <w:rsid w:val="000821C3"/>
    <w:rsid w:val="00083881"/>
    <w:rsid w:val="00083C99"/>
    <w:rsid w:val="00084029"/>
    <w:rsid w:val="00084D18"/>
    <w:rsid w:val="00085429"/>
    <w:rsid w:val="000876BE"/>
    <w:rsid w:val="00090163"/>
    <w:rsid w:val="00090FC5"/>
    <w:rsid w:val="000914F0"/>
    <w:rsid w:val="00091B7C"/>
    <w:rsid w:val="00091E4E"/>
    <w:rsid w:val="000932BF"/>
    <w:rsid w:val="0009503D"/>
    <w:rsid w:val="00096078"/>
    <w:rsid w:val="00096D58"/>
    <w:rsid w:val="00097371"/>
    <w:rsid w:val="000A08BB"/>
    <w:rsid w:val="000A0931"/>
    <w:rsid w:val="000A0B9C"/>
    <w:rsid w:val="000A0D4A"/>
    <w:rsid w:val="000A1C0D"/>
    <w:rsid w:val="000A2EF4"/>
    <w:rsid w:val="000B3716"/>
    <w:rsid w:val="000B43CD"/>
    <w:rsid w:val="000B4C60"/>
    <w:rsid w:val="000B5CD4"/>
    <w:rsid w:val="000B6079"/>
    <w:rsid w:val="000B636C"/>
    <w:rsid w:val="000B70F6"/>
    <w:rsid w:val="000B720F"/>
    <w:rsid w:val="000B7E77"/>
    <w:rsid w:val="000C057A"/>
    <w:rsid w:val="000C258E"/>
    <w:rsid w:val="000C3A3A"/>
    <w:rsid w:val="000C4C88"/>
    <w:rsid w:val="000C5685"/>
    <w:rsid w:val="000C59C4"/>
    <w:rsid w:val="000C6253"/>
    <w:rsid w:val="000C6E3E"/>
    <w:rsid w:val="000C7BE1"/>
    <w:rsid w:val="000D0E78"/>
    <w:rsid w:val="000D162D"/>
    <w:rsid w:val="000D2C66"/>
    <w:rsid w:val="000D3C9B"/>
    <w:rsid w:val="000D4964"/>
    <w:rsid w:val="000D4FF7"/>
    <w:rsid w:val="000D7896"/>
    <w:rsid w:val="000E13D0"/>
    <w:rsid w:val="000E3F87"/>
    <w:rsid w:val="000E4697"/>
    <w:rsid w:val="000E4F3D"/>
    <w:rsid w:val="000E53D0"/>
    <w:rsid w:val="000E63C6"/>
    <w:rsid w:val="000E6AD1"/>
    <w:rsid w:val="000F0D24"/>
    <w:rsid w:val="000F109D"/>
    <w:rsid w:val="000F12F1"/>
    <w:rsid w:val="000F167A"/>
    <w:rsid w:val="000F1701"/>
    <w:rsid w:val="000F1C85"/>
    <w:rsid w:val="000F2677"/>
    <w:rsid w:val="000F4738"/>
    <w:rsid w:val="000F4DEB"/>
    <w:rsid w:val="000F4E3C"/>
    <w:rsid w:val="000F606F"/>
    <w:rsid w:val="000F67A6"/>
    <w:rsid w:val="000F68D3"/>
    <w:rsid w:val="000F7558"/>
    <w:rsid w:val="00100978"/>
    <w:rsid w:val="001024BF"/>
    <w:rsid w:val="001054AC"/>
    <w:rsid w:val="001055EF"/>
    <w:rsid w:val="00105986"/>
    <w:rsid w:val="00106B1C"/>
    <w:rsid w:val="00111E4E"/>
    <w:rsid w:val="00112135"/>
    <w:rsid w:val="0011253A"/>
    <w:rsid w:val="001141EF"/>
    <w:rsid w:val="00116B34"/>
    <w:rsid w:val="00116FBD"/>
    <w:rsid w:val="001173FD"/>
    <w:rsid w:val="00117518"/>
    <w:rsid w:val="001210C4"/>
    <w:rsid w:val="0012181D"/>
    <w:rsid w:val="00122564"/>
    <w:rsid w:val="001237D2"/>
    <w:rsid w:val="00123DA7"/>
    <w:rsid w:val="001260D7"/>
    <w:rsid w:val="0012693C"/>
    <w:rsid w:val="00126BB5"/>
    <w:rsid w:val="00127763"/>
    <w:rsid w:val="00127C7C"/>
    <w:rsid w:val="00127CF3"/>
    <w:rsid w:val="0013049E"/>
    <w:rsid w:val="001305B9"/>
    <w:rsid w:val="0013162B"/>
    <w:rsid w:val="00132392"/>
    <w:rsid w:val="00132491"/>
    <w:rsid w:val="00135A55"/>
    <w:rsid w:val="00135DD7"/>
    <w:rsid w:val="00136FF0"/>
    <w:rsid w:val="001376A6"/>
    <w:rsid w:val="00137742"/>
    <w:rsid w:val="001419E9"/>
    <w:rsid w:val="00143919"/>
    <w:rsid w:val="00143CE8"/>
    <w:rsid w:val="00145805"/>
    <w:rsid w:val="00145BC9"/>
    <w:rsid w:val="00146DCD"/>
    <w:rsid w:val="001519A6"/>
    <w:rsid w:val="00151BEF"/>
    <w:rsid w:val="00153159"/>
    <w:rsid w:val="001535B6"/>
    <w:rsid w:val="0015375E"/>
    <w:rsid w:val="00155F7E"/>
    <w:rsid w:val="00156F0A"/>
    <w:rsid w:val="00157B88"/>
    <w:rsid w:val="00160001"/>
    <w:rsid w:val="00160567"/>
    <w:rsid w:val="00160986"/>
    <w:rsid w:val="00160C92"/>
    <w:rsid w:val="0016150B"/>
    <w:rsid w:val="001643B2"/>
    <w:rsid w:val="001649F9"/>
    <w:rsid w:val="00165BC2"/>
    <w:rsid w:val="001667F3"/>
    <w:rsid w:val="00167276"/>
    <w:rsid w:val="00172898"/>
    <w:rsid w:val="00173206"/>
    <w:rsid w:val="00175311"/>
    <w:rsid w:val="001755B3"/>
    <w:rsid w:val="001762BA"/>
    <w:rsid w:val="00176BC3"/>
    <w:rsid w:val="00177222"/>
    <w:rsid w:val="00181420"/>
    <w:rsid w:val="00181B24"/>
    <w:rsid w:val="00182002"/>
    <w:rsid w:val="00182A7A"/>
    <w:rsid w:val="00182B5B"/>
    <w:rsid w:val="00182C5F"/>
    <w:rsid w:val="00182C66"/>
    <w:rsid w:val="00182D31"/>
    <w:rsid w:val="00182F6C"/>
    <w:rsid w:val="00185372"/>
    <w:rsid w:val="001861E0"/>
    <w:rsid w:val="001876A5"/>
    <w:rsid w:val="00190327"/>
    <w:rsid w:val="00191A62"/>
    <w:rsid w:val="001920E5"/>
    <w:rsid w:val="0019390B"/>
    <w:rsid w:val="00195E55"/>
    <w:rsid w:val="001964BA"/>
    <w:rsid w:val="00196668"/>
    <w:rsid w:val="00197ACC"/>
    <w:rsid w:val="001A0A5A"/>
    <w:rsid w:val="001A0E7A"/>
    <w:rsid w:val="001A76BE"/>
    <w:rsid w:val="001B0A11"/>
    <w:rsid w:val="001B129D"/>
    <w:rsid w:val="001B1AB8"/>
    <w:rsid w:val="001B1B4B"/>
    <w:rsid w:val="001B2249"/>
    <w:rsid w:val="001B29E0"/>
    <w:rsid w:val="001B600F"/>
    <w:rsid w:val="001B670F"/>
    <w:rsid w:val="001C06CB"/>
    <w:rsid w:val="001C0A85"/>
    <w:rsid w:val="001C19E8"/>
    <w:rsid w:val="001C30BA"/>
    <w:rsid w:val="001C3827"/>
    <w:rsid w:val="001C5723"/>
    <w:rsid w:val="001C6858"/>
    <w:rsid w:val="001D0BE5"/>
    <w:rsid w:val="001D1303"/>
    <w:rsid w:val="001D139A"/>
    <w:rsid w:val="001D3341"/>
    <w:rsid w:val="001D3A9F"/>
    <w:rsid w:val="001D3BFB"/>
    <w:rsid w:val="001D4B19"/>
    <w:rsid w:val="001D531D"/>
    <w:rsid w:val="001D580A"/>
    <w:rsid w:val="001D6164"/>
    <w:rsid w:val="001D654C"/>
    <w:rsid w:val="001D718D"/>
    <w:rsid w:val="001D7A17"/>
    <w:rsid w:val="001D7F86"/>
    <w:rsid w:val="001E0453"/>
    <w:rsid w:val="001E0AA1"/>
    <w:rsid w:val="001E1442"/>
    <w:rsid w:val="001E1952"/>
    <w:rsid w:val="001E1F67"/>
    <w:rsid w:val="001E30E1"/>
    <w:rsid w:val="001E4223"/>
    <w:rsid w:val="001E4D25"/>
    <w:rsid w:val="001E5F1E"/>
    <w:rsid w:val="001E6144"/>
    <w:rsid w:val="001E6862"/>
    <w:rsid w:val="001E68EF"/>
    <w:rsid w:val="001E777C"/>
    <w:rsid w:val="001E7964"/>
    <w:rsid w:val="001E7DD0"/>
    <w:rsid w:val="001F008E"/>
    <w:rsid w:val="001F04EE"/>
    <w:rsid w:val="001F083D"/>
    <w:rsid w:val="001F0D55"/>
    <w:rsid w:val="001F111C"/>
    <w:rsid w:val="001F24E3"/>
    <w:rsid w:val="001F2555"/>
    <w:rsid w:val="001F25CC"/>
    <w:rsid w:val="001F36BC"/>
    <w:rsid w:val="001F4E90"/>
    <w:rsid w:val="001F70B4"/>
    <w:rsid w:val="00200300"/>
    <w:rsid w:val="00200800"/>
    <w:rsid w:val="00200968"/>
    <w:rsid w:val="00200A46"/>
    <w:rsid w:val="002015D5"/>
    <w:rsid w:val="00201831"/>
    <w:rsid w:val="00202C6E"/>
    <w:rsid w:val="00202E9B"/>
    <w:rsid w:val="00205125"/>
    <w:rsid w:val="002065C1"/>
    <w:rsid w:val="00206A22"/>
    <w:rsid w:val="002071B8"/>
    <w:rsid w:val="0020735A"/>
    <w:rsid w:val="002113DA"/>
    <w:rsid w:val="00212B38"/>
    <w:rsid w:val="00214949"/>
    <w:rsid w:val="00215589"/>
    <w:rsid w:val="0021732F"/>
    <w:rsid w:val="0021779D"/>
    <w:rsid w:val="0021792C"/>
    <w:rsid w:val="00220391"/>
    <w:rsid w:val="00221030"/>
    <w:rsid w:val="00222F33"/>
    <w:rsid w:val="00222FD6"/>
    <w:rsid w:val="002251A8"/>
    <w:rsid w:val="0022616C"/>
    <w:rsid w:val="002300A1"/>
    <w:rsid w:val="0023060D"/>
    <w:rsid w:val="00230E67"/>
    <w:rsid w:val="002313D9"/>
    <w:rsid w:val="00231A06"/>
    <w:rsid w:val="002328AD"/>
    <w:rsid w:val="002328F4"/>
    <w:rsid w:val="00233CC9"/>
    <w:rsid w:val="0023699D"/>
    <w:rsid w:val="0024042B"/>
    <w:rsid w:val="00240E1C"/>
    <w:rsid w:val="00241577"/>
    <w:rsid w:val="00242824"/>
    <w:rsid w:val="002438C0"/>
    <w:rsid w:val="00244854"/>
    <w:rsid w:val="0024558C"/>
    <w:rsid w:val="00245E4D"/>
    <w:rsid w:val="002473F9"/>
    <w:rsid w:val="00251751"/>
    <w:rsid w:val="002535BA"/>
    <w:rsid w:val="002536B4"/>
    <w:rsid w:val="0025437F"/>
    <w:rsid w:val="0025583F"/>
    <w:rsid w:val="00257223"/>
    <w:rsid w:val="002576FF"/>
    <w:rsid w:val="00257931"/>
    <w:rsid w:val="002620EC"/>
    <w:rsid w:val="002621EA"/>
    <w:rsid w:val="00262FB3"/>
    <w:rsid w:val="002655CA"/>
    <w:rsid w:val="00265BBF"/>
    <w:rsid w:val="002666C4"/>
    <w:rsid w:val="002671EF"/>
    <w:rsid w:val="002672D8"/>
    <w:rsid w:val="00271B8C"/>
    <w:rsid w:val="002723F5"/>
    <w:rsid w:val="0027292B"/>
    <w:rsid w:val="00273823"/>
    <w:rsid w:val="00273D74"/>
    <w:rsid w:val="0027492D"/>
    <w:rsid w:val="00275428"/>
    <w:rsid w:val="00275A25"/>
    <w:rsid w:val="00276528"/>
    <w:rsid w:val="00276A18"/>
    <w:rsid w:val="00277147"/>
    <w:rsid w:val="002777CF"/>
    <w:rsid w:val="00277C13"/>
    <w:rsid w:val="00280D27"/>
    <w:rsid w:val="00281DC2"/>
    <w:rsid w:val="002820A5"/>
    <w:rsid w:val="002822E3"/>
    <w:rsid w:val="00282618"/>
    <w:rsid w:val="00283C93"/>
    <w:rsid w:val="00284163"/>
    <w:rsid w:val="00284A21"/>
    <w:rsid w:val="00285F30"/>
    <w:rsid w:val="00287188"/>
    <w:rsid w:val="00287B10"/>
    <w:rsid w:val="00287CDA"/>
    <w:rsid w:val="0029519A"/>
    <w:rsid w:val="00295335"/>
    <w:rsid w:val="00295A8E"/>
    <w:rsid w:val="002A048C"/>
    <w:rsid w:val="002A0994"/>
    <w:rsid w:val="002A10A5"/>
    <w:rsid w:val="002A2FDB"/>
    <w:rsid w:val="002A3997"/>
    <w:rsid w:val="002A3CEF"/>
    <w:rsid w:val="002A3FCC"/>
    <w:rsid w:val="002A45F2"/>
    <w:rsid w:val="002A486A"/>
    <w:rsid w:val="002A62BF"/>
    <w:rsid w:val="002A68C8"/>
    <w:rsid w:val="002A6966"/>
    <w:rsid w:val="002A7136"/>
    <w:rsid w:val="002A73F5"/>
    <w:rsid w:val="002A7E17"/>
    <w:rsid w:val="002B16EB"/>
    <w:rsid w:val="002B2A2E"/>
    <w:rsid w:val="002B3E91"/>
    <w:rsid w:val="002B47E2"/>
    <w:rsid w:val="002B490A"/>
    <w:rsid w:val="002B4ABE"/>
    <w:rsid w:val="002B55A4"/>
    <w:rsid w:val="002B63E7"/>
    <w:rsid w:val="002C025C"/>
    <w:rsid w:val="002C2567"/>
    <w:rsid w:val="002C4F3F"/>
    <w:rsid w:val="002C52B4"/>
    <w:rsid w:val="002C5A7D"/>
    <w:rsid w:val="002C746B"/>
    <w:rsid w:val="002C7BD7"/>
    <w:rsid w:val="002D0CC0"/>
    <w:rsid w:val="002D329B"/>
    <w:rsid w:val="002D3EAC"/>
    <w:rsid w:val="002D49AD"/>
    <w:rsid w:val="002D640F"/>
    <w:rsid w:val="002D6981"/>
    <w:rsid w:val="002D6C1F"/>
    <w:rsid w:val="002D6DCD"/>
    <w:rsid w:val="002E1707"/>
    <w:rsid w:val="002E1BD5"/>
    <w:rsid w:val="002E1FCE"/>
    <w:rsid w:val="002E2DE1"/>
    <w:rsid w:val="002E3F85"/>
    <w:rsid w:val="002E4EFD"/>
    <w:rsid w:val="002E5F4B"/>
    <w:rsid w:val="002E6248"/>
    <w:rsid w:val="002F0674"/>
    <w:rsid w:val="002F0B96"/>
    <w:rsid w:val="002F1B7C"/>
    <w:rsid w:val="002F2284"/>
    <w:rsid w:val="002F23AB"/>
    <w:rsid w:val="002F3F3F"/>
    <w:rsid w:val="002F40CA"/>
    <w:rsid w:val="002F43E3"/>
    <w:rsid w:val="002F55A9"/>
    <w:rsid w:val="002F6CB5"/>
    <w:rsid w:val="002F7135"/>
    <w:rsid w:val="00302549"/>
    <w:rsid w:val="0030273D"/>
    <w:rsid w:val="00305320"/>
    <w:rsid w:val="003105D6"/>
    <w:rsid w:val="0031222C"/>
    <w:rsid w:val="00312696"/>
    <w:rsid w:val="00312730"/>
    <w:rsid w:val="00316A40"/>
    <w:rsid w:val="00317A8F"/>
    <w:rsid w:val="00317BD1"/>
    <w:rsid w:val="003206C6"/>
    <w:rsid w:val="00320872"/>
    <w:rsid w:val="00320A9D"/>
    <w:rsid w:val="003212B9"/>
    <w:rsid w:val="00321DEB"/>
    <w:rsid w:val="003242F6"/>
    <w:rsid w:val="00330A8E"/>
    <w:rsid w:val="00332305"/>
    <w:rsid w:val="0033233D"/>
    <w:rsid w:val="00332AFB"/>
    <w:rsid w:val="00333675"/>
    <w:rsid w:val="003338D4"/>
    <w:rsid w:val="00333A0F"/>
    <w:rsid w:val="0033562C"/>
    <w:rsid w:val="00336526"/>
    <w:rsid w:val="00336BD5"/>
    <w:rsid w:val="00337096"/>
    <w:rsid w:val="00340CAB"/>
    <w:rsid w:val="003423E3"/>
    <w:rsid w:val="00342D8B"/>
    <w:rsid w:val="00345120"/>
    <w:rsid w:val="00347073"/>
    <w:rsid w:val="00347268"/>
    <w:rsid w:val="003476CC"/>
    <w:rsid w:val="00350B70"/>
    <w:rsid w:val="00350E0E"/>
    <w:rsid w:val="003522B6"/>
    <w:rsid w:val="00352C58"/>
    <w:rsid w:val="00353FAB"/>
    <w:rsid w:val="00354B1C"/>
    <w:rsid w:val="00355075"/>
    <w:rsid w:val="003558EE"/>
    <w:rsid w:val="00355F0A"/>
    <w:rsid w:val="00355F9C"/>
    <w:rsid w:val="00356722"/>
    <w:rsid w:val="003568FC"/>
    <w:rsid w:val="00361995"/>
    <w:rsid w:val="0036218B"/>
    <w:rsid w:val="0036348E"/>
    <w:rsid w:val="0036479B"/>
    <w:rsid w:val="00367443"/>
    <w:rsid w:val="00370BB8"/>
    <w:rsid w:val="00371EF5"/>
    <w:rsid w:val="003745AB"/>
    <w:rsid w:val="00375793"/>
    <w:rsid w:val="00376877"/>
    <w:rsid w:val="00376F01"/>
    <w:rsid w:val="0037750F"/>
    <w:rsid w:val="0038003B"/>
    <w:rsid w:val="00383CA5"/>
    <w:rsid w:val="0038475C"/>
    <w:rsid w:val="003852FD"/>
    <w:rsid w:val="0038555E"/>
    <w:rsid w:val="00385E00"/>
    <w:rsid w:val="00385FF0"/>
    <w:rsid w:val="00391849"/>
    <w:rsid w:val="00392027"/>
    <w:rsid w:val="00392DD7"/>
    <w:rsid w:val="003939B1"/>
    <w:rsid w:val="00394184"/>
    <w:rsid w:val="003942B7"/>
    <w:rsid w:val="00394820"/>
    <w:rsid w:val="00394CC9"/>
    <w:rsid w:val="0039538A"/>
    <w:rsid w:val="003968A7"/>
    <w:rsid w:val="00396A68"/>
    <w:rsid w:val="003976A9"/>
    <w:rsid w:val="003A0165"/>
    <w:rsid w:val="003A355A"/>
    <w:rsid w:val="003A5327"/>
    <w:rsid w:val="003A55C8"/>
    <w:rsid w:val="003A6491"/>
    <w:rsid w:val="003A67B1"/>
    <w:rsid w:val="003A770E"/>
    <w:rsid w:val="003A7949"/>
    <w:rsid w:val="003B032C"/>
    <w:rsid w:val="003B0555"/>
    <w:rsid w:val="003B4309"/>
    <w:rsid w:val="003B4AFE"/>
    <w:rsid w:val="003B4B8F"/>
    <w:rsid w:val="003B4D8F"/>
    <w:rsid w:val="003B6CED"/>
    <w:rsid w:val="003B6FE4"/>
    <w:rsid w:val="003C00F4"/>
    <w:rsid w:val="003C08BD"/>
    <w:rsid w:val="003C2E36"/>
    <w:rsid w:val="003C430F"/>
    <w:rsid w:val="003C51BE"/>
    <w:rsid w:val="003C565A"/>
    <w:rsid w:val="003C70A4"/>
    <w:rsid w:val="003C7AD6"/>
    <w:rsid w:val="003D0C41"/>
    <w:rsid w:val="003D0CB4"/>
    <w:rsid w:val="003D373E"/>
    <w:rsid w:val="003D391F"/>
    <w:rsid w:val="003D478F"/>
    <w:rsid w:val="003D4BD9"/>
    <w:rsid w:val="003D521B"/>
    <w:rsid w:val="003D5AD4"/>
    <w:rsid w:val="003E0E61"/>
    <w:rsid w:val="003E2684"/>
    <w:rsid w:val="003E501D"/>
    <w:rsid w:val="003E5188"/>
    <w:rsid w:val="003E5F05"/>
    <w:rsid w:val="003E68A9"/>
    <w:rsid w:val="003E73A6"/>
    <w:rsid w:val="003F2839"/>
    <w:rsid w:val="003F3864"/>
    <w:rsid w:val="003F523B"/>
    <w:rsid w:val="003F624A"/>
    <w:rsid w:val="0040009A"/>
    <w:rsid w:val="004003B9"/>
    <w:rsid w:val="004013F4"/>
    <w:rsid w:val="004030A4"/>
    <w:rsid w:val="0040433C"/>
    <w:rsid w:val="00404428"/>
    <w:rsid w:val="004046BB"/>
    <w:rsid w:val="00405096"/>
    <w:rsid w:val="00405C44"/>
    <w:rsid w:val="004073EF"/>
    <w:rsid w:val="004104C0"/>
    <w:rsid w:val="0041471B"/>
    <w:rsid w:val="00414C1E"/>
    <w:rsid w:val="004152BC"/>
    <w:rsid w:val="00416208"/>
    <w:rsid w:val="00417400"/>
    <w:rsid w:val="00417645"/>
    <w:rsid w:val="00420320"/>
    <w:rsid w:val="00420615"/>
    <w:rsid w:val="00420A77"/>
    <w:rsid w:val="00420E43"/>
    <w:rsid w:val="0042131C"/>
    <w:rsid w:val="00421C1E"/>
    <w:rsid w:val="00421FAF"/>
    <w:rsid w:val="00422DEE"/>
    <w:rsid w:val="00424E31"/>
    <w:rsid w:val="0042563A"/>
    <w:rsid w:val="0042792A"/>
    <w:rsid w:val="00432F47"/>
    <w:rsid w:val="00433204"/>
    <w:rsid w:val="00435ADE"/>
    <w:rsid w:val="00437014"/>
    <w:rsid w:val="0044129F"/>
    <w:rsid w:val="004412F6"/>
    <w:rsid w:val="004420A3"/>
    <w:rsid w:val="00442CAB"/>
    <w:rsid w:val="0044328C"/>
    <w:rsid w:val="00443F25"/>
    <w:rsid w:val="00444699"/>
    <w:rsid w:val="004449D2"/>
    <w:rsid w:val="00444FD0"/>
    <w:rsid w:val="0044644F"/>
    <w:rsid w:val="00446C0A"/>
    <w:rsid w:val="00447794"/>
    <w:rsid w:val="00447EE5"/>
    <w:rsid w:val="004511E6"/>
    <w:rsid w:val="00451297"/>
    <w:rsid w:val="00451772"/>
    <w:rsid w:val="0045248B"/>
    <w:rsid w:val="00452FC9"/>
    <w:rsid w:val="004532B4"/>
    <w:rsid w:val="00453566"/>
    <w:rsid w:val="00453644"/>
    <w:rsid w:val="004547E9"/>
    <w:rsid w:val="00454CBE"/>
    <w:rsid w:val="00454F89"/>
    <w:rsid w:val="0045505B"/>
    <w:rsid w:val="00455BEA"/>
    <w:rsid w:val="00456812"/>
    <w:rsid w:val="00456C6C"/>
    <w:rsid w:val="0045791D"/>
    <w:rsid w:val="00460B0A"/>
    <w:rsid w:val="004624F7"/>
    <w:rsid w:val="00462948"/>
    <w:rsid w:val="00462955"/>
    <w:rsid w:val="00463148"/>
    <w:rsid w:val="0046450A"/>
    <w:rsid w:val="00465F87"/>
    <w:rsid w:val="004670D3"/>
    <w:rsid w:val="00472D10"/>
    <w:rsid w:val="00473B3A"/>
    <w:rsid w:val="00474B7D"/>
    <w:rsid w:val="0047565A"/>
    <w:rsid w:val="00476E0F"/>
    <w:rsid w:val="00477569"/>
    <w:rsid w:val="00480133"/>
    <w:rsid w:val="0048042A"/>
    <w:rsid w:val="0048045D"/>
    <w:rsid w:val="004847AB"/>
    <w:rsid w:val="0048623A"/>
    <w:rsid w:val="00487C50"/>
    <w:rsid w:val="00487CCA"/>
    <w:rsid w:val="004928AB"/>
    <w:rsid w:val="00492D78"/>
    <w:rsid w:val="00493116"/>
    <w:rsid w:val="00495653"/>
    <w:rsid w:val="004958A2"/>
    <w:rsid w:val="00495958"/>
    <w:rsid w:val="00495A4F"/>
    <w:rsid w:val="004964D6"/>
    <w:rsid w:val="004A18F0"/>
    <w:rsid w:val="004A1E52"/>
    <w:rsid w:val="004A3FD7"/>
    <w:rsid w:val="004A4420"/>
    <w:rsid w:val="004A55DA"/>
    <w:rsid w:val="004A5AFF"/>
    <w:rsid w:val="004B0035"/>
    <w:rsid w:val="004B0B8B"/>
    <w:rsid w:val="004B3D8B"/>
    <w:rsid w:val="004B5FE8"/>
    <w:rsid w:val="004C2962"/>
    <w:rsid w:val="004C39A3"/>
    <w:rsid w:val="004C3C88"/>
    <w:rsid w:val="004C5CEC"/>
    <w:rsid w:val="004C68DD"/>
    <w:rsid w:val="004C69A7"/>
    <w:rsid w:val="004C72B4"/>
    <w:rsid w:val="004C75D5"/>
    <w:rsid w:val="004D0249"/>
    <w:rsid w:val="004D43E3"/>
    <w:rsid w:val="004D4794"/>
    <w:rsid w:val="004D66B9"/>
    <w:rsid w:val="004E01D1"/>
    <w:rsid w:val="004E3065"/>
    <w:rsid w:val="004E3AB6"/>
    <w:rsid w:val="004E43A6"/>
    <w:rsid w:val="004E5587"/>
    <w:rsid w:val="004F112C"/>
    <w:rsid w:val="004F15C3"/>
    <w:rsid w:val="004F20A2"/>
    <w:rsid w:val="004F2AF5"/>
    <w:rsid w:val="004F3E24"/>
    <w:rsid w:val="004F474B"/>
    <w:rsid w:val="004F4911"/>
    <w:rsid w:val="004F5367"/>
    <w:rsid w:val="004F564E"/>
    <w:rsid w:val="004F590A"/>
    <w:rsid w:val="004F6B6D"/>
    <w:rsid w:val="004F736C"/>
    <w:rsid w:val="004F7759"/>
    <w:rsid w:val="00500380"/>
    <w:rsid w:val="00500CCC"/>
    <w:rsid w:val="005012D2"/>
    <w:rsid w:val="005012F7"/>
    <w:rsid w:val="005016FF"/>
    <w:rsid w:val="00503311"/>
    <w:rsid w:val="005036B4"/>
    <w:rsid w:val="00504A0B"/>
    <w:rsid w:val="0050623D"/>
    <w:rsid w:val="00507224"/>
    <w:rsid w:val="00511190"/>
    <w:rsid w:val="005112F9"/>
    <w:rsid w:val="00511365"/>
    <w:rsid w:val="00511CA3"/>
    <w:rsid w:val="00512184"/>
    <w:rsid w:val="00512414"/>
    <w:rsid w:val="00512B9C"/>
    <w:rsid w:val="005148F6"/>
    <w:rsid w:val="00514CDD"/>
    <w:rsid w:val="00515382"/>
    <w:rsid w:val="005175E4"/>
    <w:rsid w:val="00520E0D"/>
    <w:rsid w:val="005212BD"/>
    <w:rsid w:val="00521795"/>
    <w:rsid w:val="00521D9C"/>
    <w:rsid w:val="00521EAD"/>
    <w:rsid w:val="0052276A"/>
    <w:rsid w:val="00525863"/>
    <w:rsid w:val="00525FA1"/>
    <w:rsid w:val="0052672F"/>
    <w:rsid w:val="00527603"/>
    <w:rsid w:val="00531F51"/>
    <w:rsid w:val="005323D0"/>
    <w:rsid w:val="00533A1C"/>
    <w:rsid w:val="0053577A"/>
    <w:rsid w:val="005360C5"/>
    <w:rsid w:val="0053751B"/>
    <w:rsid w:val="005378B6"/>
    <w:rsid w:val="00541717"/>
    <w:rsid w:val="00544FB3"/>
    <w:rsid w:val="005471AB"/>
    <w:rsid w:val="005506D5"/>
    <w:rsid w:val="00551CE4"/>
    <w:rsid w:val="005534C0"/>
    <w:rsid w:val="00555E77"/>
    <w:rsid w:val="005579EA"/>
    <w:rsid w:val="00560165"/>
    <w:rsid w:val="00560B5F"/>
    <w:rsid w:val="00560C44"/>
    <w:rsid w:val="00563D74"/>
    <w:rsid w:val="00564226"/>
    <w:rsid w:val="00564B74"/>
    <w:rsid w:val="00564C9B"/>
    <w:rsid w:val="00564D49"/>
    <w:rsid w:val="00566001"/>
    <w:rsid w:val="00570653"/>
    <w:rsid w:val="0057128B"/>
    <w:rsid w:val="005716BC"/>
    <w:rsid w:val="00571891"/>
    <w:rsid w:val="00572441"/>
    <w:rsid w:val="00573D92"/>
    <w:rsid w:val="00574422"/>
    <w:rsid w:val="00574DF8"/>
    <w:rsid w:val="00574FE5"/>
    <w:rsid w:val="005766DA"/>
    <w:rsid w:val="00576FFD"/>
    <w:rsid w:val="00577473"/>
    <w:rsid w:val="005779D8"/>
    <w:rsid w:val="00577A43"/>
    <w:rsid w:val="005819C5"/>
    <w:rsid w:val="00582C50"/>
    <w:rsid w:val="00583105"/>
    <w:rsid w:val="0058433A"/>
    <w:rsid w:val="005844C5"/>
    <w:rsid w:val="00585B7A"/>
    <w:rsid w:val="00585B84"/>
    <w:rsid w:val="00586585"/>
    <w:rsid w:val="0058664C"/>
    <w:rsid w:val="00592829"/>
    <w:rsid w:val="0059419B"/>
    <w:rsid w:val="00594316"/>
    <w:rsid w:val="00594B98"/>
    <w:rsid w:val="00595091"/>
    <w:rsid w:val="0059585E"/>
    <w:rsid w:val="00596759"/>
    <w:rsid w:val="00597070"/>
    <w:rsid w:val="005979DA"/>
    <w:rsid w:val="00597FBA"/>
    <w:rsid w:val="005A0859"/>
    <w:rsid w:val="005A30B1"/>
    <w:rsid w:val="005A49E1"/>
    <w:rsid w:val="005A5ED5"/>
    <w:rsid w:val="005A60A0"/>
    <w:rsid w:val="005A6711"/>
    <w:rsid w:val="005B17B4"/>
    <w:rsid w:val="005B1854"/>
    <w:rsid w:val="005B1CB9"/>
    <w:rsid w:val="005B1D17"/>
    <w:rsid w:val="005B2DE9"/>
    <w:rsid w:val="005B2E45"/>
    <w:rsid w:val="005B45EF"/>
    <w:rsid w:val="005B5274"/>
    <w:rsid w:val="005B77C2"/>
    <w:rsid w:val="005C010F"/>
    <w:rsid w:val="005C0F71"/>
    <w:rsid w:val="005C0FEA"/>
    <w:rsid w:val="005C3B9B"/>
    <w:rsid w:val="005C4372"/>
    <w:rsid w:val="005C4DA6"/>
    <w:rsid w:val="005C641C"/>
    <w:rsid w:val="005C67BB"/>
    <w:rsid w:val="005C6830"/>
    <w:rsid w:val="005C6F9E"/>
    <w:rsid w:val="005C7416"/>
    <w:rsid w:val="005C771E"/>
    <w:rsid w:val="005D1BC3"/>
    <w:rsid w:val="005D2583"/>
    <w:rsid w:val="005D3853"/>
    <w:rsid w:val="005D3AD0"/>
    <w:rsid w:val="005D60DC"/>
    <w:rsid w:val="005D68EA"/>
    <w:rsid w:val="005D6F51"/>
    <w:rsid w:val="005D78A2"/>
    <w:rsid w:val="005D7F88"/>
    <w:rsid w:val="005E0D8A"/>
    <w:rsid w:val="005E2B65"/>
    <w:rsid w:val="005E3900"/>
    <w:rsid w:val="005E4063"/>
    <w:rsid w:val="005E4771"/>
    <w:rsid w:val="005E4B74"/>
    <w:rsid w:val="005E4D9A"/>
    <w:rsid w:val="005E714C"/>
    <w:rsid w:val="005F1313"/>
    <w:rsid w:val="005F18C9"/>
    <w:rsid w:val="005F2402"/>
    <w:rsid w:val="005F2633"/>
    <w:rsid w:val="005F3032"/>
    <w:rsid w:val="005F3650"/>
    <w:rsid w:val="005F3BBE"/>
    <w:rsid w:val="005F3C54"/>
    <w:rsid w:val="005F4625"/>
    <w:rsid w:val="005F5132"/>
    <w:rsid w:val="005F51D6"/>
    <w:rsid w:val="005F51F7"/>
    <w:rsid w:val="005F6199"/>
    <w:rsid w:val="005F7E6A"/>
    <w:rsid w:val="00600750"/>
    <w:rsid w:val="00600F44"/>
    <w:rsid w:val="00601A64"/>
    <w:rsid w:val="00601CA0"/>
    <w:rsid w:val="00604F5E"/>
    <w:rsid w:val="00605700"/>
    <w:rsid w:val="0060637C"/>
    <w:rsid w:val="0060734B"/>
    <w:rsid w:val="006076E9"/>
    <w:rsid w:val="0061249E"/>
    <w:rsid w:val="00612B35"/>
    <w:rsid w:val="00612F69"/>
    <w:rsid w:val="00614396"/>
    <w:rsid w:val="00615E30"/>
    <w:rsid w:val="006160BD"/>
    <w:rsid w:val="006169BC"/>
    <w:rsid w:val="00617D17"/>
    <w:rsid w:val="00622A9A"/>
    <w:rsid w:val="00622B17"/>
    <w:rsid w:val="0062363F"/>
    <w:rsid w:val="006237C7"/>
    <w:rsid w:val="00623C7B"/>
    <w:rsid w:val="00626097"/>
    <w:rsid w:val="00626188"/>
    <w:rsid w:val="00626785"/>
    <w:rsid w:val="00627B45"/>
    <w:rsid w:val="006318B4"/>
    <w:rsid w:val="00631A86"/>
    <w:rsid w:val="00632522"/>
    <w:rsid w:val="00632CAB"/>
    <w:rsid w:val="00632F54"/>
    <w:rsid w:val="00633250"/>
    <w:rsid w:val="006338B6"/>
    <w:rsid w:val="0063428F"/>
    <w:rsid w:val="00634A9C"/>
    <w:rsid w:val="00636833"/>
    <w:rsid w:val="00636BB5"/>
    <w:rsid w:val="00637C44"/>
    <w:rsid w:val="00641DA3"/>
    <w:rsid w:val="00642127"/>
    <w:rsid w:val="006444D5"/>
    <w:rsid w:val="00646F9B"/>
    <w:rsid w:val="006475C7"/>
    <w:rsid w:val="00650C61"/>
    <w:rsid w:val="00652DD6"/>
    <w:rsid w:val="006540ED"/>
    <w:rsid w:val="00655366"/>
    <w:rsid w:val="0066058B"/>
    <w:rsid w:val="0066208F"/>
    <w:rsid w:val="006643FB"/>
    <w:rsid w:val="00665888"/>
    <w:rsid w:val="00665AC7"/>
    <w:rsid w:val="00665D43"/>
    <w:rsid w:val="00666B3C"/>
    <w:rsid w:val="00666C4D"/>
    <w:rsid w:val="00666D22"/>
    <w:rsid w:val="006700BD"/>
    <w:rsid w:val="0067020C"/>
    <w:rsid w:val="00670E40"/>
    <w:rsid w:val="00671E58"/>
    <w:rsid w:val="00672015"/>
    <w:rsid w:val="00672BF2"/>
    <w:rsid w:val="006737E0"/>
    <w:rsid w:val="00673A7D"/>
    <w:rsid w:val="006744FF"/>
    <w:rsid w:val="00675038"/>
    <w:rsid w:val="00675208"/>
    <w:rsid w:val="00675D51"/>
    <w:rsid w:val="00675E0A"/>
    <w:rsid w:val="00675EED"/>
    <w:rsid w:val="0067622D"/>
    <w:rsid w:val="006767EC"/>
    <w:rsid w:val="00676882"/>
    <w:rsid w:val="0067699E"/>
    <w:rsid w:val="00676ED9"/>
    <w:rsid w:val="00680880"/>
    <w:rsid w:val="006808CB"/>
    <w:rsid w:val="00682B6E"/>
    <w:rsid w:val="00684E1E"/>
    <w:rsid w:val="006851FA"/>
    <w:rsid w:val="006853F7"/>
    <w:rsid w:val="0068621A"/>
    <w:rsid w:val="006877FD"/>
    <w:rsid w:val="00687D75"/>
    <w:rsid w:val="00687E02"/>
    <w:rsid w:val="00687E52"/>
    <w:rsid w:val="00690747"/>
    <w:rsid w:val="00691279"/>
    <w:rsid w:val="00691D09"/>
    <w:rsid w:val="00692E5D"/>
    <w:rsid w:val="00693547"/>
    <w:rsid w:val="006936A7"/>
    <w:rsid w:val="0069459A"/>
    <w:rsid w:val="006967A1"/>
    <w:rsid w:val="006978CE"/>
    <w:rsid w:val="00697A67"/>
    <w:rsid w:val="006A0E32"/>
    <w:rsid w:val="006A3C2D"/>
    <w:rsid w:val="006A439D"/>
    <w:rsid w:val="006A4721"/>
    <w:rsid w:val="006A4E4E"/>
    <w:rsid w:val="006A72BE"/>
    <w:rsid w:val="006B0FF5"/>
    <w:rsid w:val="006B2299"/>
    <w:rsid w:val="006B4CF3"/>
    <w:rsid w:val="006B4D6E"/>
    <w:rsid w:val="006B4D8F"/>
    <w:rsid w:val="006B7137"/>
    <w:rsid w:val="006B7241"/>
    <w:rsid w:val="006B770A"/>
    <w:rsid w:val="006B7CAA"/>
    <w:rsid w:val="006C01C2"/>
    <w:rsid w:val="006C05FE"/>
    <w:rsid w:val="006C07AF"/>
    <w:rsid w:val="006C2B93"/>
    <w:rsid w:val="006C5411"/>
    <w:rsid w:val="006C6086"/>
    <w:rsid w:val="006C6813"/>
    <w:rsid w:val="006C73E9"/>
    <w:rsid w:val="006C7FC2"/>
    <w:rsid w:val="006D0D16"/>
    <w:rsid w:val="006D2297"/>
    <w:rsid w:val="006D2E47"/>
    <w:rsid w:val="006D43C0"/>
    <w:rsid w:val="006D5B92"/>
    <w:rsid w:val="006D6590"/>
    <w:rsid w:val="006D6AB4"/>
    <w:rsid w:val="006D7CC8"/>
    <w:rsid w:val="006E0B2F"/>
    <w:rsid w:val="006E1C99"/>
    <w:rsid w:val="006E202B"/>
    <w:rsid w:val="006E2191"/>
    <w:rsid w:val="006E22F8"/>
    <w:rsid w:val="006E308A"/>
    <w:rsid w:val="006E363F"/>
    <w:rsid w:val="006E5C19"/>
    <w:rsid w:val="006E79D6"/>
    <w:rsid w:val="006E7E1E"/>
    <w:rsid w:val="006F04A0"/>
    <w:rsid w:val="006F0564"/>
    <w:rsid w:val="006F092F"/>
    <w:rsid w:val="006F25B3"/>
    <w:rsid w:val="006F497C"/>
    <w:rsid w:val="006F4B7B"/>
    <w:rsid w:val="006F540E"/>
    <w:rsid w:val="006F6144"/>
    <w:rsid w:val="006F68F9"/>
    <w:rsid w:val="00700143"/>
    <w:rsid w:val="00700650"/>
    <w:rsid w:val="007027CF"/>
    <w:rsid w:val="00703D50"/>
    <w:rsid w:val="00704352"/>
    <w:rsid w:val="00704EB4"/>
    <w:rsid w:val="0070592B"/>
    <w:rsid w:val="00706AC6"/>
    <w:rsid w:val="0071005C"/>
    <w:rsid w:val="007105EF"/>
    <w:rsid w:val="00710EA2"/>
    <w:rsid w:val="00711C68"/>
    <w:rsid w:val="00712B1E"/>
    <w:rsid w:val="0071305D"/>
    <w:rsid w:val="00713D55"/>
    <w:rsid w:val="00714150"/>
    <w:rsid w:val="007146A0"/>
    <w:rsid w:val="007149B8"/>
    <w:rsid w:val="00715E7F"/>
    <w:rsid w:val="0071603A"/>
    <w:rsid w:val="0071607D"/>
    <w:rsid w:val="007167AF"/>
    <w:rsid w:val="00716B7C"/>
    <w:rsid w:val="00717C4C"/>
    <w:rsid w:val="007214CF"/>
    <w:rsid w:val="00721EE8"/>
    <w:rsid w:val="00724DBD"/>
    <w:rsid w:val="007257DF"/>
    <w:rsid w:val="0072731A"/>
    <w:rsid w:val="007309BB"/>
    <w:rsid w:val="007314F1"/>
    <w:rsid w:val="00733BB2"/>
    <w:rsid w:val="0073780D"/>
    <w:rsid w:val="00743688"/>
    <w:rsid w:val="00744927"/>
    <w:rsid w:val="007449E7"/>
    <w:rsid w:val="00746093"/>
    <w:rsid w:val="00746FA7"/>
    <w:rsid w:val="007470B6"/>
    <w:rsid w:val="007511AA"/>
    <w:rsid w:val="00752E84"/>
    <w:rsid w:val="00753973"/>
    <w:rsid w:val="00754A9A"/>
    <w:rsid w:val="007557B0"/>
    <w:rsid w:val="007564FE"/>
    <w:rsid w:val="00756910"/>
    <w:rsid w:val="00757290"/>
    <w:rsid w:val="0075784D"/>
    <w:rsid w:val="00757953"/>
    <w:rsid w:val="007601AE"/>
    <w:rsid w:val="00761099"/>
    <w:rsid w:val="007631A2"/>
    <w:rsid w:val="00763EC9"/>
    <w:rsid w:val="0076565B"/>
    <w:rsid w:val="00765BC7"/>
    <w:rsid w:val="007676D1"/>
    <w:rsid w:val="007702E0"/>
    <w:rsid w:val="00770793"/>
    <w:rsid w:val="00771424"/>
    <w:rsid w:val="0077314E"/>
    <w:rsid w:val="0077457F"/>
    <w:rsid w:val="007751D6"/>
    <w:rsid w:val="00777A45"/>
    <w:rsid w:val="00780BC2"/>
    <w:rsid w:val="007819FE"/>
    <w:rsid w:val="00781A6A"/>
    <w:rsid w:val="00784452"/>
    <w:rsid w:val="00785EA0"/>
    <w:rsid w:val="00786924"/>
    <w:rsid w:val="00790552"/>
    <w:rsid w:val="007911EA"/>
    <w:rsid w:val="0079477F"/>
    <w:rsid w:val="00795009"/>
    <w:rsid w:val="0079513F"/>
    <w:rsid w:val="007964FB"/>
    <w:rsid w:val="00797745"/>
    <w:rsid w:val="00797877"/>
    <w:rsid w:val="0079798B"/>
    <w:rsid w:val="007A1523"/>
    <w:rsid w:val="007A373A"/>
    <w:rsid w:val="007A3F3F"/>
    <w:rsid w:val="007A48A8"/>
    <w:rsid w:val="007A5A07"/>
    <w:rsid w:val="007A6280"/>
    <w:rsid w:val="007A6C19"/>
    <w:rsid w:val="007A74AE"/>
    <w:rsid w:val="007B137B"/>
    <w:rsid w:val="007B18E8"/>
    <w:rsid w:val="007B249E"/>
    <w:rsid w:val="007B33B8"/>
    <w:rsid w:val="007B5E5B"/>
    <w:rsid w:val="007B60C3"/>
    <w:rsid w:val="007B60F6"/>
    <w:rsid w:val="007B6237"/>
    <w:rsid w:val="007B644D"/>
    <w:rsid w:val="007B7BD2"/>
    <w:rsid w:val="007C0BFA"/>
    <w:rsid w:val="007C2696"/>
    <w:rsid w:val="007C3475"/>
    <w:rsid w:val="007C390C"/>
    <w:rsid w:val="007C65B7"/>
    <w:rsid w:val="007C67B6"/>
    <w:rsid w:val="007D0FA8"/>
    <w:rsid w:val="007D161A"/>
    <w:rsid w:val="007D1CEB"/>
    <w:rsid w:val="007D324C"/>
    <w:rsid w:val="007D35F0"/>
    <w:rsid w:val="007D567F"/>
    <w:rsid w:val="007D6573"/>
    <w:rsid w:val="007D6B2C"/>
    <w:rsid w:val="007D6D24"/>
    <w:rsid w:val="007E068F"/>
    <w:rsid w:val="007E3590"/>
    <w:rsid w:val="007E5F26"/>
    <w:rsid w:val="007E6394"/>
    <w:rsid w:val="007E6792"/>
    <w:rsid w:val="007E70CB"/>
    <w:rsid w:val="007F01AD"/>
    <w:rsid w:val="007F08EF"/>
    <w:rsid w:val="007F0B99"/>
    <w:rsid w:val="007F13A1"/>
    <w:rsid w:val="007F16A2"/>
    <w:rsid w:val="007F1F62"/>
    <w:rsid w:val="007F24B7"/>
    <w:rsid w:val="007F26BD"/>
    <w:rsid w:val="007F2B5A"/>
    <w:rsid w:val="007F2BB7"/>
    <w:rsid w:val="007F4898"/>
    <w:rsid w:val="007F565A"/>
    <w:rsid w:val="007F646A"/>
    <w:rsid w:val="007F6CE8"/>
    <w:rsid w:val="007F7AF5"/>
    <w:rsid w:val="00801047"/>
    <w:rsid w:val="008013CF"/>
    <w:rsid w:val="008018B6"/>
    <w:rsid w:val="00801CFB"/>
    <w:rsid w:val="0080398D"/>
    <w:rsid w:val="00806A4E"/>
    <w:rsid w:val="008075DD"/>
    <w:rsid w:val="00810E47"/>
    <w:rsid w:val="00811379"/>
    <w:rsid w:val="00811793"/>
    <w:rsid w:val="00812091"/>
    <w:rsid w:val="00812AF9"/>
    <w:rsid w:val="00812B39"/>
    <w:rsid w:val="00813528"/>
    <w:rsid w:val="008147AE"/>
    <w:rsid w:val="00815C8C"/>
    <w:rsid w:val="00815D05"/>
    <w:rsid w:val="00817D87"/>
    <w:rsid w:val="0082268E"/>
    <w:rsid w:val="00823038"/>
    <w:rsid w:val="00823428"/>
    <w:rsid w:val="00824241"/>
    <w:rsid w:val="008255B7"/>
    <w:rsid w:val="00826256"/>
    <w:rsid w:val="0082715B"/>
    <w:rsid w:val="00830D06"/>
    <w:rsid w:val="0083158F"/>
    <w:rsid w:val="008315DC"/>
    <w:rsid w:val="008326A6"/>
    <w:rsid w:val="0083343E"/>
    <w:rsid w:val="00833D93"/>
    <w:rsid w:val="0083470C"/>
    <w:rsid w:val="008354D6"/>
    <w:rsid w:val="008360C7"/>
    <w:rsid w:val="0083688D"/>
    <w:rsid w:val="00836BCC"/>
    <w:rsid w:val="008372AC"/>
    <w:rsid w:val="00837D59"/>
    <w:rsid w:val="00840C69"/>
    <w:rsid w:val="00841520"/>
    <w:rsid w:val="008417C7"/>
    <w:rsid w:val="00842C89"/>
    <w:rsid w:val="00844447"/>
    <w:rsid w:val="00844FF9"/>
    <w:rsid w:val="008517F5"/>
    <w:rsid w:val="0085306A"/>
    <w:rsid w:val="008530D2"/>
    <w:rsid w:val="0085372B"/>
    <w:rsid w:val="00855D43"/>
    <w:rsid w:val="0085644B"/>
    <w:rsid w:val="00860049"/>
    <w:rsid w:val="00860967"/>
    <w:rsid w:val="008631E4"/>
    <w:rsid w:val="00865692"/>
    <w:rsid w:val="00867061"/>
    <w:rsid w:val="008674E8"/>
    <w:rsid w:val="00870AD7"/>
    <w:rsid w:val="00871858"/>
    <w:rsid w:val="0087185B"/>
    <w:rsid w:val="00872991"/>
    <w:rsid w:val="0087322B"/>
    <w:rsid w:val="008736F7"/>
    <w:rsid w:val="00873837"/>
    <w:rsid w:val="008738E1"/>
    <w:rsid w:val="00873C24"/>
    <w:rsid w:val="008743DF"/>
    <w:rsid w:val="00874838"/>
    <w:rsid w:val="00874D7B"/>
    <w:rsid w:val="00875E76"/>
    <w:rsid w:val="00877DCD"/>
    <w:rsid w:val="00883D7A"/>
    <w:rsid w:val="00884966"/>
    <w:rsid w:val="00884B33"/>
    <w:rsid w:val="00885D05"/>
    <w:rsid w:val="00886431"/>
    <w:rsid w:val="00886A2B"/>
    <w:rsid w:val="0088730F"/>
    <w:rsid w:val="00887B5A"/>
    <w:rsid w:val="008900F1"/>
    <w:rsid w:val="00890206"/>
    <w:rsid w:val="00890E75"/>
    <w:rsid w:val="00892186"/>
    <w:rsid w:val="008926F9"/>
    <w:rsid w:val="00892AC7"/>
    <w:rsid w:val="00892F56"/>
    <w:rsid w:val="00893F34"/>
    <w:rsid w:val="008940F1"/>
    <w:rsid w:val="00894326"/>
    <w:rsid w:val="00894F72"/>
    <w:rsid w:val="00897F99"/>
    <w:rsid w:val="008A0373"/>
    <w:rsid w:val="008A07DA"/>
    <w:rsid w:val="008A185C"/>
    <w:rsid w:val="008A1D35"/>
    <w:rsid w:val="008A3110"/>
    <w:rsid w:val="008A35A1"/>
    <w:rsid w:val="008A4C28"/>
    <w:rsid w:val="008A5A10"/>
    <w:rsid w:val="008A670D"/>
    <w:rsid w:val="008A7CCC"/>
    <w:rsid w:val="008B0C00"/>
    <w:rsid w:val="008B1355"/>
    <w:rsid w:val="008B18B5"/>
    <w:rsid w:val="008B1B43"/>
    <w:rsid w:val="008B2D28"/>
    <w:rsid w:val="008B3C74"/>
    <w:rsid w:val="008B46F7"/>
    <w:rsid w:val="008B5BF8"/>
    <w:rsid w:val="008B6395"/>
    <w:rsid w:val="008B7345"/>
    <w:rsid w:val="008B78F9"/>
    <w:rsid w:val="008C18E7"/>
    <w:rsid w:val="008C22C4"/>
    <w:rsid w:val="008C265D"/>
    <w:rsid w:val="008C3655"/>
    <w:rsid w:val="008C3AE6"/>
    <w:rsid w:val="008C426A"/>
    <w:rsid w:val="008C4868"/>
    <w:rsid w:val="008C560B"/>
    <w:rsid w:val="008C59F7"/>
    <w:rsid w:val="008C6024"/>
    <w:rsid w:val="008D0043"/>
    <w:rsid w:val="008D134D"/>
    <w:rsid w:val="008D1C0C"/>
    <w:rsid w:val="008D2A40"/>
    <w:rsid w:val="008D332B"/>
    <w:rsid w:val="008D3A2D"/>
    <w:rsid w:val="008D6F6E"/>
    <w:rsid w:val="008E1981"/>
    <w:rsid w:val="008E2E54"/>
    <w:rsid w:val="008E2EE6"/>
    <w:rsid w:val="008E366B"/>
    <w:rsid w:val="008E39E6"/>
    <w:rsid w:val="008E56E0"/>
    <w:rsid w:val="008E58E0"/>
    <w:rsid w:val="008E5BAB"/>
    <w:rsid w:val="008E7E46"/>
    <w:rsid w:val="008E7F63"/>
    <w:rsid w:val="008F1BBD"/>
    <w:rsid w:val="008F311B"/>
    <w:rsid w:val="008F42FD"/>
    <w:rsid w:val="008F4FFC"/>
    <w:rsid w:val="008F7512"/>
    <w:rsid w:val="00901EC7"/>
    <w:rsid w:val="00904D98"/>
    <w:rsid w:val="009056D9"/>
    <w:rsid w:val="009059A9"/>
    <w:rsid w:val="00905E1F"/>
    <w:rsid w:val="00905E96"/>
    <w:rsid w:val="00907D08"/>
    <w:rsid w:val="00911C9D"/>
    <w:rsid w:val="00912C87"/>
    <w:rsid w:val="009134E5"/>
    <w:rsid w:val="00914026"/>
    <w:rsid w:val="00914112"/>
    <w:rsid w:val="0091493F"/>
    <w:rsid w:val="00914A05"/>
    <w:rsid w:val="00914F85"/>
    <w:rsid w:val="00915959"/>
    <w:rsid w:val="00915D98"/>
    <w:rsid w:val="00916039"/>
    <w:rsid w:val="00916334"/>
    <w:rsid w:val="00916B12"/>
    <w:rsid w:val="00917D06"/>
    <w:rsid w:val="0092056A"/>
    <w:rsid w:val="0092060D"/>
    <w:rsid w:val="009207DB"/>
    <w:rsid w:val="00920AF0"/>
    <w:rsid w:val="00920F87"/>
    <w:rsid w:val="00921731"/>
    <w:rsid w:val="00921ED5"/>
    <w:rsid w:val="00923A8C"/>
    <w:rsid w:val="00925B92"/>
    <w:rsid w:val="009264F4"/>
    <w:rsid w:val="0092741A"/>
    <w:rsid w:val="00927D98"/>
    <w:rsid w:val="00930ADA"/>
    <w:rsid w:val="00930BE5"/>
    <w:rsid w:val="009329E5"/>
    <w:rsid w:val="00933D2C"/>
    <w:rsid w:val="009355F6"/>
    <w:rsid w:val="009361CF"/>
    <w:rsid w:val="009362E7"/>
    <w:rsid w:val="00936B1D"/>
    <w:rsid w:val="0093750C"/>
    <w:rsid w:val="00940ED6"/>
    <w:rsid w:val="00943273"/>
    <w:rsid w:val="00943447"/>
    <w:rsid w:val="00944061"/>
    <w:rsid w:val="009440EF"/>
    <w:rsid w:val="00944F73"/>
    <w:rsid w:val="00945536"/>
    <w:rsid w:val="00950C88"/>
    <w:rsid w:val="00951021"/>
    <w:rsid w:val="009527E0"/>
    <w:rsid w:val="00952CDF"/>
    <w:rsid w:val="00953CDF"/>
    <w:rsid w:val="00953EDF"/>
    <w:rsid w:val="00954783"/>
    <w:rsid w:val="00955ABF"/>
    <w:rsid w:val="009602E1"/>
    <w:rsid w:val="00961A5F"/>
    <w:rsid w:val="00962E84"/>
    <w:rsid w:val="009639B0"/>
    <w:rsid w:val="00963B62"/>
    <w:rsid w:val="00965007"/>
    <w:rsid w:val="0096559B"/>
    <w:rsid w:val="00965BB7"/>
    <w:rsid w:val="00967395"/>
    <w:rsid w:val="009709D4"/>
    <w:rsid w:val="00970B27"/>
    <w:rsid w:val="00970FB0"/>
    <w:rsid w:val="0097206B"/>
    <w:rsid w:val="009731A2"/>
    <w:rsid w:val="00973BFF"/>
    <w:rsid w:val="00974AA2"/>
    <w:rsid w:val="00976936"/>
    <w:rsid w:val="00977238"/>
    <w:rsid w:val="009775AF"/>
    <w:rsid w:val="00977738"/>
    <w:rsid w:val="00980C1E"/>
    <w:rsid w:val="0098126B"/>
    <w:rsid w:val="00982B2A"/>
    <w:rsid w:val="00983CA0"/>
    <w:rsid w:val="00985776"/>
    <w:rsid w:val="00985E9D"/>
    <w:rsid w:val="009879DE"/>
    <w:rsid w:val="00990531"/>
    <w:rsid w:val="00990D64"/>
    <w:rsid w:val="00992B61"/>
    <w:rsid w:val="00996A63"/>
    <w:rsid w:val="0099770E"/>
    <w:rsid w:val="009A0BBC"/>
    <w:rsid w:val="009A1E91"/>
    <w:rsid w:val="009A3008"/>
    <w:rsid w:val="009A33DC"/>
    <w:rsid w:val="009A6FB6"/>
    <w:rsid w:val="009B0843"/>
    <w:rsid w:val="009B0E11"/>
    <w:rsid w:val="009B1558"/>
    <w:rsid w:val="009B22DC"/>
    <w:rsid w:val="009B2517"/>
    <w:rsid w:val="009B3B9E"/>
    <w:rsid w:val="009B5AEE"/>
    <w:rsid w:val="009B5D72"/>
    <w:rsid w:val="009B6519"/>
    <w:rsid w:val="009B67C2"/>
    <w:rsid w:val="009B7682"/>
    <w:rsid w:val="009C08C0"/>
    <w:rsid w:val="009C0A1C"/>
    <w:rsid w:val="009C113B"/>
    <w:rsid w:val="009C17DF"/>
    <w:rsid w:val="009C2249"/>
    <w:rsid w:val="009C25E4"/>
    <w:rsid w:val="009C3386"/>
    <w:rsid w:val="009C3C9C"/>
    <w:rsid w:val="009C4217"/>
    <w:rsid w:val="009C43D8"/>
    <w:rsid w:val="009C4463"/>
    <w:rsid w:val="009C452A"/>
    <w:rsid w:val="009C5904"/>
    <w:rsid w:val="009C64F0"/>
    <w:rsid w:val="009C6809"/>
    <w:rsid w:val="009C7BA2"/>
    <w:rsid w:val="009C7F9D"/>
    <w:rsid w:val="009D094F"/>
    <w:rsid w:val="009D1BD3"/>
    <w:rsid w:val="009D2889"/>
    <w:rsid w:val="009D414E"/>
    <w:rsid w:val="009D41E8"/>
    <w:rsid w:val="009D43A2"/>
    <w:rsid w:val="009D5160"/>
    <w:rsid w:val="009D6937"/>
    <w:rsid w:val="009D7233"/>
    <w:rsid w:val="009D762F"/>
    <w:rsid w:val="009D795E"/>
    <w:rsid w:val="009D7A86"/>
    <w:rsid w:val="009E1C27"/>
    <w:rsid w:val="009E3504"/>
    <w:rsid w:val="009E46AF"/>
    <w:rsid w:val="009E477D"/>
    <w:rsid w:val="009E674A"/>
    <w:rsid w:val="009E6BA8"/>
    <w:rsid w:val="009E759C"/>
    <w:rsid w:val="009E7FD0"/>
    <w:rsid w:val="009F12A6"/>
    <w:rsid w:val="009F24A5"/>
    <w:rsid w:val="009F3E56"/>
    <w:rsid w:val="009F40A0"/>
    <w:rsid w:val="009F5911"/>
    <w:rsid w:val="009F639B"/>
    <w:rsid w:val="009F6409"/>
    <w:rsid w:val="009F71D3"/>
    <w:rsid w:val="00A0010B"/>
    <w:rsid w:val="00A018E2"/>
    <w:rsid w:val="00A018E8"/>
    <w:rsid w:val="00A0190F"/>
    <w:rsid w:val="00A01AD9"/>
    <w:rsid w:val="00A03DE1"/>
    <w:rsid w:val="00A04298"/>
    <w:rsid w:val="00A05DB4"/>
    <w:rsid w:val="00A1027A"/>
    <w:rsid w:val="00A10807"/>
    <w:rsid w:val="00A10BB8"/>
    <w:rsid w:val="00A134F8"/>
    <w:rsid w:val="00A13A94"/>
    <w:rsid w:val="00A145B5"/>
    <w:rsid w:val="00A172BD"/>
    <w:rsid w:val="00A17432"/>
    <w:rsid w:val="00A21479"/>
    <w:rsid w:val="00A2216A"/>
    <w:rsid w:val="00A22BBF"/>
    <w:rsid w:val="00A23216"/>
    <w:rsid w:val="00A25243"/>
    <w:rsid w:val="00A2623C"/>
    <w:rsid w:val="00A26664"/>
    <w:rsid w:val="00A26B80"/>
    <w:rsid w:val="00A26DF2"/>
    <w:rsid w:val="00A27107"/>
    <w:rsid w:val="00A271C3"/>
    <w:rsid w:val="00A27D9A"/>
    <w:rsid w:val="00A300E8"/>
    <w:rsid w:val="00A356AF"/>
    <w:rsid w:val="00A35E28"/>
    <w:rsid w:val="00A37121"/>
    <w:rsid w:val="00A37540"/>
    <w:rsid w:val="00A37868"/>
    <w:rsid w:val="00A4193C"/>
    <w:rsid w:val="00A423D0"/>
    <w:rsid w:val="00A43628"/>
    <w:rsid w:val="00A44339"/>
    <w:rsid w:val="00A44EDB"/>
    <w:rsid w:val="00A45254"/>
    <w:rsid w:val="00A45779"/>
    <w:rsid w:val="00A46216"/>
    <w:rsid w:val="00A468FD"/>
    <w:rsid w:val="00A505D6"/>
    <w:rsid w:val="00A53449"/>
    <w:rsid w:val="00A53749"/>
    <w:rsid w:val="00A55567"/>
    <w:rsid w:val="00A57A53"/>
    <w:rsid w:val="00A6170B"/>
    <w:rsid w:val="00A61BAC"/>
    <w:rsid w:val="00A638AC"/>
    <w:rsid w:val="00A6551A"/>
    <w:rsid w:val="00A65801"/>
    <w:rsid w:val="00A67245"/>
    <w:rsid w:val="00A673FA"/>
    <w:rsid w:val="00A70317"/>
    <w:rsid w:val="00A7054B"/>
    <w:rsid w:val="00A70737"/>
    <w:rsid w:val="00A716AD"/>
    <w:rsid w:val="00A71BA8"/>
    <w:rsid w:val="00A760AC"/>
    <w:rsid w:val="00A769B6"/>
    <w:rsid w:val="00A777CF"/>
    <w:rsid w:val="00A77D1C"/>
    <w:rsid w:val="00A80A55"/>
    <w:rsid w:val="00A82872"/>
    <w:rsid w:val="00A848F5"/>
    <w:rsid w:val="00A854B4"/>
    <w:rsid w:val="00A863E3"/>
    <w:rsid w:val="00A86524"/>
    <w:rsid w:val="00A86995"/>
    <w:rsid w:val="00A91FB1"/>
    <w:rsid w:val="00A92282"/>
    <w:rsid w:val="00A93A72"/>
    <w:rsid w:val="00A9430C"/>
    <w:rsid w:val="00A95801"/>
    <w:rsid w:val="00A97C68"/>
    <w:rsid w:val="00AA0717"/>
    <w:rsid w:val="00AA11D3"/>
    <w:rsid w:val="00AA21C7"/>
    <w:rsid w:val="00AA28F5"/>
    <w:rsid w:val="00AA4C24"/>
    <w:rsid w:val="00AA654D"/>
    <w:rsid w:val="00AA674A"/>
    <w:rsid w:val="00AA6AB1"/>
    <w:rsid w:val="00AA796D"/>
    <w:rsid w:val="00AB041E"/>
    <w:rsid w:val="00AB0892"/>
    <w:rsid w:val="00AB0C45"/>
    <w:rsid w:val="00AB22F9"/>
    <w:rsid w:val="00AB2796"/>
    <w:rsid w:val="00AB35EE"/>
    <w:rsid w:val="00AB3F86"/>
    <w:rsid w:val="00AB5AAA"/>
    <w:rsid w:val="00AB7DA9"/>
    <w:rsid w:val="00AC0489"/>
    <w:rsid w:val="00AC052B"/>
    <w:rsid w:val="00AC27FB"/>
    <w:rsid w:val="00AC3958"/>
    <w:rsid w:val="00AC3FE4"/>
    <w:rsid w:val="00AC4732"/>
    <w:rsid w:val="00AC48EF"/>
    <w:rsid w:val="00AD02AF"/>
    <w:rsid w:val="00AD185D"/>
    <w:rsid w:val="00AD2191"/>
    <w:rsid w:val="00AD277D"/>
    <w:rsid w:val="00AD3813"/>
    <w:rsid w:val="00AD38A9"/>
    <w:rsid w:val="00AD3EAC"/>
    <w:rsid w:val="00AD4AFC"/>
    <w:rsid w:val="00AD5A6A"/>
    <w:rsid w:val="00AD7174"/>
    <w:rsid w:val="00AD72EA"/>
    <w:rsid w:val="00AE04F6"/>
    <w:rsid w:val="00AE2DE1"/>
    <w:rsid w:val="00AE3998"/>
    <w:rsid w:val="00AE4024"/>
    <w:rsid w:val="00AE5A2F"/>
    <w:rsid w:val="00AE6197"/>
    <w:rsid w:val="00AE6624"/>
    <w:rsid w:val="00AE72AD"/>
    <w:rsid w:val="00AF12A2"/>
    <w:rsid w:val="00AF1DC5"/>
    <w:rsid w:val="00AF3029"/>
    <w:rsid w:val="00AF3F8C"/>
    <w:rsid w:val="00AF4E0C"/>
    <w:rsid w:val="00AF6BD6"/>
    <w:rsid w:val="00AF736D"/>
    <w:rsid w:val="00B00BAC"/>
    <w:rsid w:val="00B03667"/>
    <w:rsid w:val="00B044E9"/>
    <w:rsid w:val="00B059D7"/>
    <w:rsid w:val="00B10B16"/>
    <w:rsid w:val="00B1138B"/>
    <w:rsid w:val="00B13454"/>
    <w:rsid w:val="00B1411A"/>
    <w:rsid w:val="00B16752"/>
    <w:rsid w:val="00B16934"/>
    <w:rsid w:val="00B17826"/>
    <w:rsid w:val="00B203A9"/>
    <w:rsid w:val="00B21716"/>
    <w:rsid w:val="00B2295C"/>
    <w:rsid w:val="00B22B1A"/>
    <w:rsid w:val="00B23051"/>
    <w:rsid w:val="00B23979"/>
    <w:rsid w:val="00B23E88"/>
    <w:rsid w:val="00B23F68"/>
    <w:rsid w:val="00B24755"/>
    <w:rsid w:val="00B2714C"/>
    <w:rsid w:val="00B27F18"/>
    <w:rsid w:val="00B300BE"/>
    <w:rsid w:val="00B30B45"/>
    <w:rsid w:val="00B3355D"/>
    <w:rsid w:val="00B33DE8"/>
    <w:rsid w:val="00B3687F"/>
    <w:rsid w:val="00B36E37"/>
    <w:rsid w:val="00B40F82"/>
    <w:rsid w:val="00B42821"/>
    <w:rsid w:val="00B43181"/>
    <w:rsid w:val="00B43273"/>
    <w:rsid w:val="00B43A7D"/>
    <w:rsid w:val="00B44B49"/>
    <w:rsid w:val="00B45230"/>
    <w:rsid w:val="00B45306"/>
    <w:rsid w:val="00B465F0"/>
    <w:rsid w:val="00B46758"/>
    <w:rsid w:val="00B46B33"/>
    <w:rsid w:val="00B46F6A"/>
    <w:rsid w:val="00B470F8"/>
    <w:rsid w:val="00B517A0"/>
    <w:rsid w:val="00B51BD1"/>
    <w:rsid w:val="00B52A90"/>
    <w:rsid w:val="00B541B0"/>
    <w:rsid w:val="00B5508D"/>
    <w:rsid w:val="00B55208"/>
    <w:rsid w:val="00B55E4F"/>
    <w:rsid w:val="00B562D3"/>
    <w:rsid w:val="00B57B79"/>
    <w:rsid w:val="00B60D46"/>
    <w:rsid w:val="00B60D55"/>
    <w:rsid w:val="00B612B2"/>
    <w:rsid w:val="00B6138D"/>
    <w:rsid w:val="00B63237"/>
    <w:rsid w:val="00B63BF6"/>
    <w:rsid w:val="00B64723"/>
    <w:rsid w:val="00B654EB"/>
    <w:rsid w:val="00B66D4F"/>
    <w:rsid w:val="00B7240A"/>
    <w:rsid w:val="00B72984"/>
    <w:rsid w:val="00B746FE"/>
    <w:rsid w:val="00B74782"/>
    <w:rsid w:val="00B771DC"/>
    <w:rsid w:val="00B80B25"/>
    <w:rsid w:val="00B80DB1"/>
    <w:rsid w:val="00B81922"/>
    <w:rsid w:val="00B82AF4"/>
    <w:rsid w:val="00B83274"/>
    <w:rsid w:val="00B83962"/>
    <w:rsid w:val="00B83B5B"/>
    <w:rsid w:val="00B84F38"/>
    <w:rsid w:val="00B852A1"/>
    <w:rsid w:val="00B8783D"/>
    <w:rsid w:val="00B87A5D"/>
    <w:rsid w:val="00B90108"/>
    <w:rsid w:val="00B90261"/>
    <w:rsid w:val="00B9189B"/>
    <w:rsid w:val="00B91E66"/>
    <w:rsid w:val="00B92741"/>
    <w:rsid w:val="00B92BD2"/>
    <w:rsid w:val="00B9302A"/>
    <w:rsid w:val="00B93624"/>
    <w:rsid w:val="00B9397C"/>
    <w:rsid w:val="00B976B8"/>
    <w:rsid w:val="00B97B6F"/>
    <w:rsid w:val="00B97D36"/>
    <w:rsid w:val="00BA1756"/>
    <w:rsid w:val="00BA1F75"/>
    <w:rsid w:val="00BA2BF1"/>
    <w:rsid w:val="00BA3A54"/>
    <w:rsid w:val="00BA3EB0"/>
    <w:rsid w:val="00BA3FAD"/>
    <w:rsid w:val="00BA4918"/>
    <w:rsid w:val="00BA56EA"/>
    <w:rsid w:val="00BA6D37"/>
    <w:rsid w:val="00BA7D37"/>
    <w:rsid w:val="00BB21FB"/>
    <w:rsid w:val="00BB2211"/>
    <w:rsid w:val="00BB3D81"/>
    <w:rsid w:val="00BB542B"/>
    <w:rsid w:val="00BB5CFF"/>
    <w:rsid w:val="00BB629B"/>
    <w:rsid w:val="00BC0413"/>
    <w:rsid w:val="00BC0C28"/>
    <w:rsid w:val="00BC28E2"/>
    <w:rsid w:val="00BC3FE6"/>
    <w:rsid w:val="00BC5143"/>
    <w:rsid w:val="00BC569E"/>
    <w:rsid w:val="00BC5B05"/>
    <w:rsid w:val="00BC6458"/>
    <w:rsid w:val="00BD10F8"/>
    <w:rsid w:val="00BD212A"/>
    <w:rsid w:val="00BD27D4"/>
    <w:rsid w:val="00BD36D3"/>
    <w:rsid w:val="00BD36F5"/>
    <w:rsid w:val="00BD60DE"/>
    <w:rsid w:val="00BD62CA"/>
    <w:rsid w:val="00BD6DDF"/>
    <w:rsid w:val="00BD7FAE"/>
    <w:rsid w:val="00BE0AB8"/>
    <w:rsid w:val="00BE302E"/>
    <w:rsid w:val="00BE3192"/>
    <w:rsid w:val="00BE3902"/>
    <w:rsid w:val="00BE3CD3"/>
    <w:rsid w:val="00BE75FD"/>
    <w:rsid w:val="00BE7E46"/>
    <w:rsid w:val="00BF01B6"/>
    <w:rsid w:val="00BF0C71"/>
    <w:rsid w:val="00BF0EA4"/>
    <w:rsid w:val="00BF1E0A"/>
    <w:rsid w:val="00BF2516"/>
    <w:rsid w:val="00BF30FC"/>
    <w:rsid w:val="00BF42B2"/>
    <w:rsid w:val="00BF51F5"/>
    <w:rsid w:val="00BF5430"/>
    <w:rsid w:val="00BF703F"/>
    <w:rsid w:val="00C01CE9"/>
    <w:rsid w:val="00C0361D"/>
    <w:rsid w:val="00C0462F"/>
    <w:rsid w:val="00C05B23"/>
    <w:rsid w:val="00C05D09"/>
    <w:rsid w:val="00C06130"/>
    <w:rsid w:val="00C06DF8"/>
    <w:rsid w:val="00C07562"/>
    <w:rsid w:val="00C07AED"/>
    <w:rsid w:val="00C104C3"/>
    <w:rsid w:val="00C1088E"/>
    <w:rsid w:val="00C12193"/>
    <w:rsid w:val="00C123E8"/>
    <w:rsid w:val="00C12E54"/>
    <w:rsid w:val="00C14A98"/>
    <w:rsid w:val="00C175B2"/>
    <w:rsid w:val="00C17F4B"/>
    <w:rsid w:val="00C202FA"/>
    <w:rsid w:val="00C20533"/>
    <w:rsid w:val="00C23FB3"/>
    <w:rsid w:val="00C26D9E"/>
    <w:rsid w:val="00C27501"/>
    <w:rsid w:val="00C27566"/>
    <w:rsid w:val="00C31BD8"/>
    <w:rsid w:val="00C32125"/>
    <w:rsid w:val="00C350DA"/>
    <w:rsid w:val="00C35139"/>
    <w:rsid w:val="00C35322"/>
    <w:rsid w:val="00C363CE"/>
    <w:rsid w:val="00C36AE5"/>
    <w:rsid w:val="00C379F6"/>
    <w:rsid w:val="00C41CE4"/>
    <w:rsid w:val="00C41F22"/>
    <w:rsid w:val="00C433A1"/>
    <w:rsid w:val="00C438E9"/>
    <w:rsid w:val="00C45F32"/>
    <w:rsid w:val="00C462ED"/>
    <w:rsid w:val="00C464F7"/>
    <w:rsid w:val="00C477F6"/>
    <w:rsid w:val="00C47AAD"/>
    <w:rsid w:val="00C47F81"/>
    <w:rsid w:val="00C506AA"/>
    <w:rsid w:val="00C50EAC"/>
    <w:rsid w:val="00C519D9"/>
    <w:rsid w:val="00C53F6C"/>
    <w:rsid w:val="00C5488E"/>
    <w:rsid w:val="00C548D8"/>
    <w:rsid w:val="00C549F9"/>
    <w:rsid w:val="00C601F0"/>
    <w:rsid w:val="00C60604"/>
    <w:rsid w:val="00C6074C"/>
    <w:rsid w:val="00C62082"/>
    <w:rsid w:val="00C62A68"/>
    <w:rsid w:val="00C62A8C"/>
    <w:rsid w:val="00C64AE3"/>
    <w:rsid w:val="00C664C4"/>
    <w:rsid w:val="00C66D4F"/>
    <w:rsid w:val="00C7000C"/>
    <w:rsid w:val="00C708DE"/>
    <w:rsid w:val="00C71D16"/>
    <w:rsid w:val="00C71F2A"/>
    <w:rsid w:val="00C7263D"/>
    <w:rsid w:val="00C73128"/>
    <w:rsid w:val="00C74EA1"/>
    <w:rsid w:val="00C75E04"/>
    <w:rsid w:val="00C80977"/>
    <w:rsid w:val="00C80AF5"/>
    <w:rsid w:val="00C81BD6"/>
    <w:rsid w:val="00C82BF1"/>
    <w:rsid w:val="00C841A0"/>
    <w:rsid w:val="00C84430"/>
    <w:rsid w:val="00C84F5A"/>
    <w:rsid w:val="00C8613B"/>
    <w:rsid w:val="00C86D40"/>
    <w:rsid w:val="00C91420"/>
    <w:rsid w:val="00C926D6"/>
    <w:rsid w:val="00C934B2"/>
    <w:rsid w:val="00C93560"/>
    <w:rsid w:val="00C9402D"/>
    <w:rsid w:val="00C94184"/>
    <w:rsid w:val="00C9472A"/>
    <w:rsid w:val="00C948B7"/>
    <w:rsid w:val="00C9627C"/>
    <w:rsid w:val="00CA099E"/>
    <w:rsid w:val="00CA183B"/>
    <w:rsid w:val="00CA2AA7"/>
    <w:rsid w:val="00CA2ED2"/>
    <w:rsid w:val="00CA35A7"/>
    <w:rsid w:val="00CA3C69"/>
    <w:rsid w:val="00CA4C64"/>
    <w:rsid w:val="00CA643F"/>
    <w:rsid w:val="00CA6CE3"/>
    <w:rsid w:val="00CA711A"/>
    <w:rsid w:val="00CA7332"/>
    <w:rsid w:val="00CB0E0B"/>
    <w:rsid w:val="00CB105B"/>
    <w:rsid w:val="00CB1243"/>
    <w:rsid w:val="00CB2AD2"/>
    <w:rsid w:val="00CB384C"/>
    <w:rsid w:val="00CB42EF"/>
    <w:rsid w:val="00CB4D48"/>
    <w:rsid w:val="00CB4FA9"/>
    <w:rsid w:val="00CB5C8F"/>
    <w:rsid w:val="00CB65C8"/>
    <w:rsid w:val="00CB6F1B"/>
    <w:rsid w:val="00CC169B"/>
    <w:rsid w:val="00CC2026"/>
    <w:rsid w:val="00CC2D6E"/>
    <w:rsid w:val="00CC36F6"/>
    <w:rsid w:val="00CC3BE3"/>
    <w:rsid w:val="00CC616B"/>
    <w:rsid w:val="00CC649A"/>
    <w:rsid w:val="00CD11AA"/>
    <w:rsid w:val="00CD14B2"/>
    <w:rsid w:val="00CD29D9"/>
    <w:rsid w:val="00CD2FA2"/>
    <w:rsid w:val="00CD3274"/>
    <w:rsid w:val="00CD4508"/>
    <w:rsid w:val="00CD4F30"/>
    <w:rsid w:val="00CD55DC"/>
    <w:rsid w:val="00CD777F"/>
    <w:rsid w:val="00CD7903"/>
    <w:rsid w:val="00CE02A2"/>
    <w:rsid w:val="00CE0711"/>
    <w:rsid w:val="00CE1D60"/>
    <w:rsid w:val="00CE2A63"/>
    <w:rsid w:val="00CE2EF8"/>
    <w:rsid w:val="00CE395E"/>
    <w:rsid w:val="00CE3D62"/>
    <w:rsid w:val="00CE5171"/>
    <w:rsid w:val="00CE64CB"/>
    <w:rsid w:val="00CE762B"/>
    <w:rsid w:val="00CF0679"/>
    <w:rsid w:val="00CF21AB"/>
    <w:rsid w:val="00CF4639"/>
    <w:rsid w:val="00CF7022"/>
    <w:rsid w:val="00CF7716"/>
    <w:rsid w:val="00D01B37"/>
    <w:rsid w:val="00D02BE0"/>
    <w:rsid w:val="00D030BB"/>
    <w:rsid w:val="00D03C64"/>
    <w:rsid w:val="00D041D1"/>
    <w:rsid w:val="00D05535"/>
    <w:rsid w:val="00D055C0"/>
    <w:rsid w:val="00D06CF5"/>
    <w:rsid w:val="00D11702"/>
    <w:rsid w:val="00D117D8"/>
    <w:rsid w:val="00D11E3A"/>
    <w:rsid w:val="00D14715"/>
    <w:rsid w:val="00D15F36"/>
    <w:rsid w:val="00D164BD"/>
    <w:rsid w:val="00D1715D"/>
    <w:rsid w:val="00D1766D"/>
    <w:rsid w:val="00D205C7"/>
    <w:rsid w:val="00D20FE8"/>
    <w:rsid w:val="00D21D40"/>
    <w:rsid w:val="00D227AE"/>
    <w:rsid w:val="00D22CF1"/>
    <w:rsid w:val="00D235D7"/>
    <w:rsid w:val="00D2390A"/>
    <w:rsid w:val="00D23E33"/>
    <w:rsid w:val="00D27138"/>
    <w:rsid w:val="00D273E8"/>
    <w:rsid w:val="00D30946"/>
    <w:rsid w:val="00D30B35"/>
    <w:rsid w:val="00D3277C"/>
    <w:rsid w:val="00D32BDD"/>
    <w:rsid w:val="00D351E2"/>
    <w:rsid w:val="00D36160"/>
    <w:rsid w:val="00D40168"/>
    <w:rsid w:val="00D40C6E"/>
    <w:rsid w:val="00D4250A"/>
    <w:rsid w:val="00D450DA"/>
    <w:rsid w:val="00D453E0"/>
    <w:rsid w:val="00D4780D"/>
    <w:rsid w:val="00D50D41"/>
    <w:rsid w:val="00D524BD"/>
    <w:rsid w:val="00D5361F"/>
    <w:rsid w:val="00D54B0C"/>
    <w:rsid w:val="00D553D3"/>
    <w:rsid w:val="00D55955"/>
    <w:rsid w:val="00D562E5"/>
    <w:rsid w:val="00D5684D"/>
    <w:rsid w:val="00D56EBC"/>
    <w:rsid w:val="00D56EC5"/>
    <w:rsid w:val="00D5716F"/>
    <w:rsid w:val="00D60693"/>
    <w:rsid w:val="00D60DC9"/>
    <w:rsid w:val="00D6101D"/>
    <w:rsid w:val="00D61548"/>
    <w:rsid w:val="00D63763"/>
    <w:rsid w:val="00D63D8A"/>
    <w:rsid w:val="00D64F58"/>
    <w:rsid w:val="00D66AAE"/>
    <w:rsid w:val="00D66C6A"/>
    <w:rsid w:val="00D66E55"/>
    <w:rsid w:val="00D70C12"/>
    <w:rsid w:val="00D71699"/>
    <w:rsid w:val="00D724E4"/>
    <w:rsid w:val="00D74978"/>
    <w:rsid w:val="00D754CB"/>
    <w:rsid w:val="00D76B80"/>
    <w:rsid w:val="00D80BC7"/>
    <w:rsid w:val="00D811EF"/>
    <w:rsid w:val="00D81816"/>
    <w:rsid w:val="00D81C27"/>
    <w:rsid w:val="00D82811"/>
    <w:rsid w:val="00D84C24"/>
    <w:rsid w:val="00D86509"/>
    <w:rsid w:val="00D86C15"/>
    <w:rsid w:val="00D90733"/>
    <w:rsid w:val="00D9091F"/>
    <w:rsid w:val="00D92928"/>
    <w:rsid w:val="00D92A8B"/>
    <w:rsid w:val="00D95754"/>
    <w:rsid w:val="00D96278"/>
    <w:rsid w:val="00D974BF"/>
    <w:rsid w:val="00DA1E81"/>
    <w:rsid w:val="00DA1F3A"/>
    <w:rsid w:val="00DA2D30"/>
    <w:rsid w:val="00DA5242"/>
    <w:rsid w:val="00DA5DD0"/>
    <w:rsid w:val="00DA69A6"/>
    <w:rsid w:val="00DA709D"/>
    <w:rsid w:val="00DA769C"/>
    <w:rsid w:val="00DB218E"/>
    <w:rsid w:val="00DB30CB"/>
    <w:rsid w:val="00DB350C"/>
    <w:rsid w:val="00DB4278"/>
    <w:rsid w:val="00DB584F"/>
    <w:rsid w:val="00DB5BBD"/>
    <w:rsid w:val="00DB6FC6"/>
    <w:rsid w:val="00DC0AD6"/>
    <w:rsid w:val="00DC12D6"/>
    <w:rsid w:val="00DC260F"/>
    <w:rsid w:val="00DC2B5A"/>
    <w:rsid w:val="00DC2F00"/>
    <w:rsid w:val="00DC2FB6"/>
    <w:rsid w:val="00DC31B5"/>
    <w:rsid w:val="00DC46DA"/>
    <w:rsid w:val="00DC4C0F"/>
    <w:rsid w:val="00DC4EBE"/>
    <w:rsid w:val="00DC5D2A"/>
    <w:rsid w:val="00DC5D7A"/>
    <w:rsid w:val="00DC648E"/>
    <w:rsid w:val="00DC67C4"/>
    <w:rsid w:val="00DD02D6"/>
    <w:rsid w:val="00DD22B0"/>
    <w:rsid w:val="00DD385B"/>
    <w:rsid w:val="00DD46A0"/>
    <w:rsid w:val="00DD53D6"/>
    <w:rsid w:val="00DD5AE3"/>
    <w:rsid w:val="00DD5F39"/>
    <w:rsid w:val="00DD7898"/>
    <w:rsid w:val="00DE1251"/>
    <w:rsid w:val="00DE1BF2"/>
    <w:rsid w:val="00DE1C83"/>
    <w:rsid w:val="00DE2715"/>
    <w:rsid w:val="00DE30E8"/>
    <w:rsid w:val="00DE3571"/>
    <w:rsid w:val="00DE4800"/>
    <w:rsid w:val="00DE4A37"/>
    <w:rsid w:val="00DE52A1"/>
    <w:rsid w:val="00DE5693"/>
    <w:rsid w:val="00DE6848"/>
    <w:rsid w:val="00DE759B"/>
    <w:rsid w:val="00DF07EE"/>
    <w:rsid w:val="00DF092E"/>
    <w:rsid w:val="00DF1624"/>
    <w:rsid w:val="00DF2FB9"/>
    <w:rsid w:val="00DF3333"/>
    <w:rsid w:val="00DF3B71"/>
    <w:rsid w:val="00DF440A"/>
    <w:rsid w:val="00DF4422"/>
    <w:rsid w:val="00DF50F8"/>
    <w:rsid w:val="00DF6623"/>
    <w:rsid w:val="00DF7F70"/>
    <w:rsid w:val="00E01413"/>
    <w:rsid w:val="00E0288A"/>
    <w:rsid w:val="00E03CA2"/>
    <w:rsid w:val="00E0517B"/>
    <w:rsid w:val="00E10567"/>
    <w:rsid w:val="00E12323"/>
    <w:rsid w:val="00E13160"/>
    <w:rsid w:val="00E14896"/>
    <w:rsid w:val="00E15BAA"/>
    <w:rsid w:val="00E15EF9"/>
    <w:rsid w:val="00E16BB6"/>
    <w:rsid w:val="00E22029"/>
    <w:rsid w:val="00E2202E"/>
    <w:rsid w:val="00E2221E"/>
    <w:rsid w:val="00E2264A"/>
    <w:rsid w:val="00E241C2"/>
    <w:rsid w:val="00E249AF"/>
    <w:rsid w:val="00E26059"/>
    <w:rsid w:val="00E3036E"/>
    <w:rsid w:val="00E30A95"/>
    <w:rsid w:val="00E32B82"/>
    <w:rsid w:val="00E32C87"/>
    <w:rsid w:val="00E32C98"/>
    <w:rsid w:val="00E3341A"/>
    <w:rsid w:val="00E3417A"/>
    <w:rsid w:val="00E36879"/>
    <w:rsid w:val="00E36CC8"/>
    <w:rsid w:val="00E37781"/>
    <w:rsid w:val="00E37819"/>
    <w:rsid w:val="00E41296"/>
    <w:rsid w:val="00E415B5"/>
    <w:rsid w:val="00E41B39"/>
    <w:rsid w:val="00E42A4C"/>
    <w:rsid w:val="00E435CE"/>
    <w:rsid w:val="00E4489A"/>
    <w:rsid w:val="00E470FF"/>
    <w:rsid w:val="00E506ED"/>
    <w:rsid w:val="00E507A4"/>
    <w:rsid w:val="00E51BC6"/>
    <w:rsid w:val="00E52359"/>
    <w:rsid w:val="00E52BE4"/>
    <w:rsid w:val="00E53036"/>
    <w:rsid w:val="00E54BE8"/>
    <w:rsid w:val="00E57269"/>
    <w:rsid w:val="00E572EB"/>
    <w:rsid w:val="00E57CCB"/>
    <w:rsid w:val="00E62607"/>
    <w:rsid w:val="00E634EC"/>
    <w:rsid w:val="00E6412F"/>
    <w:rsid w:val="00E655A1"/>
    <w:rsid w:val="00E65ECB"/>
    <w:rsid w:val="00E67E27"/>
    <w:rsid w:val="00E72650"/>
    <w:rsid w:val="00E726D9"/>
    <w:rsid w:val="00E73CA0"/>
    <w:rsid w:val="00E73F2D"/>
    <w:rsid w:val="00E74550"/>
    <w:rsid w:val="00E766CF"/>
    <w:rsid w:val="00E76D39"/>
    <w:rsid w:val="00E77431"/>
    <w:rsid w:val="00E8077E"/>
    <w:rsid w:val="00E81403"/>
    <w:rsid w:val="00E8261F"/>
    <w:rsid w:val="00E82BC5"/>
    <w:rsid w:val="00E8309A"/>
    <w:rsid w:val="00E837CC"/>
    <w:rsid w:val="00E84071"/>
    <w:rsid w:val="00E8474C"/>
    <w:rsid w:val="00E8563E"/>
    <w:rsid w:val="00E873DF"/>
    <w:rsid w:val="00E87797"/>
    <w:rsid w:val="00E92047"/>
    <w:rsid w:val="00E93055"/>
    <w:rsid w:val="00E94F30"/>
    <w:rsid w:val="00E96876"/>
    <w:rsid w:val="00E96938"/>
    <w:rsid w:val="00E96CD9"/>
    <w:rsid w:val="00E97466"/>
    <w:rsid w:val="00EA0224"/>
    <w:rsid w:val="00EA0312"/>
    <w:rsid w:val="00EA0689"/>
    <w:rsid w:val="00EA1116"/>
    <w:rsid w:val="00EA17D3"/>
    <w:rsid w:val="00EA4191"/>
    <w:rsid w:val="00EA47BF"/>
    <w:rsid w:val="00EA47F6"/>
    <w:rsid w:val="00EA4B54"/>
    <w:rsid w:val="00EA5AB4"/>
    <w:rsid w:val="00EB194F"/>
    <w:rsid w:val="00EB5062"/>
    <w:rsid w:val="00EB5DCC"/>
    <w:rsid w:val="00EC291B"/>
    <w:rsid w:val="00EC3797"/>
    <w:rsid w:val="00EC70ED"/>
    <w:rsid w:val="00ED1268"/>
    <w:rsid w:val="00ED1E72"/>
    <w:rsid w:val="00ED24F3"/>
    <w:rsid w:val="00ED3FEF"/>
    <w:rsid w:val="00ED6664"/>
    <w:rsid w:val="00EE0E66"/>
    <w:rsid w:val="00EE2255"/>
    <w:rsid w:val="00EE23AF"/>
    <w:rsid w:val="00EE2765"/>
    <w:rsid w:val="00EE4876"/>
    <w:rsid w:val="00EE577A"/>
    <w:rsid w:val="00EE62F9"/>
    <w:rsid w:val="00EF1150"/>
    <w:rsid w:val="00EF1410"/>
    <w:rsid w:val="00EF16A6"/>
    <w:rsid w:val="00EF2139"/>
    <w:rsid w:val="00EF337B"/>
    <w:rsid w:val="00EF4286"/>
    <w:rsid w:val="00EF512E"/>
    <w:rsid w:val="00EF54C8"/>
    <w:rsid w:val="00EF5824"/>
    <w:rsid w:val="00EF66E9"/>
    <w:rsid w:val="00EF76D1"/>
    <w:rsid w:val="00F0017F"/>
    <w:rsid w:val="00F00DBD"/>
    <w:rsid w:val="00F01302"/>
    <w:rsid w:val="00F01438"/>
    <w:rsid w:val="00F01C31"/>
    <w:rsid w:val="00F02112"/>
    <w:rsid w:val="00F02891"/>
    <w:rsid w:val="00F031F8"/>
    <w:rsid w:val="00F039C4"/>
    <w:rsid w:val="00F03D92"/>
    <w:rsid w:val="00F05EEF"/>
    <w:rsid w:val="00F07456"/>
    <w:rsid w:val="00F074B0"/>
    <w:rsid w:val="00F07FD8"/>
    <w:rsid w:val="00F10E1E"/>
    <w:rsid w:val="00F125E7"/>
    <w:rsid w:val="00F13647"/>
    <w:rsid w:val="00F13B28"/>
    <w:rsid w:val="00F14A10"/>
    <w:rsid w:val="00F16285"/>
    <w:rsid w:val="00F16EDB"/>
    <w:rsid w:val="00F17973"/>
    <w:rsid w:val="00F212F5"/>
    <w:rsid w:val="00F21945"/>
    <w:rsid w:val="00F23E7C"/>
    <w:rsid w:val="00F255A6"/>
    <w:rsid w:val="00F258DD"/>
    <w:rsid w:val="00F267D9"/>
    <w:rsid w:val="00F2715B"/>
    <w:rsid w:val="00F2739A"/>
    <w:rsid w:val="00F27915"/>
    <w:rsid w:val="00F30266"/>
    <w:rsid w:val="00F30F8D"/>
    <w:rsid w:val="00F3261F"/>
    <w:rsid w:val="00F32F5F"/>
    <w:rsid w:val="00F33593"/>
    <w:rsid w:val="00F342CF"/>
    <w:rsid w:val="00F414AC"/>
    <w:rsid w:val="00F41F47"/>
    <w:rsid w:val="00F423A2"/>
    <w:rsid w:val="00F4343B"/>
    <w:rsid w:val="00F43499"/>
    <w:rsid w:val="00F43F76"/>
    <w:rsid w:val="00F43FCC"/>
    <w:rsid w:val="00F4453F"/>
    <w:rsid w:val="00F4488D"/>
    <w:rsid w:val="00F45585"/>
    <w:rsid w:val="00F4590A"/>
    <w:rsid w:val="00F45B66"/>
    <w:rsid w:val="00F4631A"/>
    <w:rsid w:val="00F46500"/>
    <w:rsid w:val="00F46A30"/>
    <w:rsid w:val="00F46A5D"/>
    <w:rsid w:val="00F46D31"/>
    <w:rsid w:val="00F50EDA"/>
    <w:rsid w:val="00F51BC7"/>
    <w:rsid w:val="00F52052"/>
    <w:rsid w:val="00F53349"/>
    <w:rsid w:val="00F5339B"/>
    <w:rsid w:val="00F533EF"/>
    <w:rsid w:val="00F55924"/>
    <w:rsid w:val="00F600F8"/>
    <w:rsid w:val="00F62515"/>
    <w:rsid w:val="00F627AC"/>
    <w:rsid w:val="00F6387E"/>
    <w:rsid w:val="00F643DB"/>
    <w:rsid w:val="00F647BF"/>
    <w:rsid w:val="00F64E81"/>
    <w:rsid w:val="00F65304"/>
    <w:rsid w:val="00F66609"/>
    <w:rsid w:val="00F676AF"/>
    <w:rsid w:val="00F7001E"/>
    <w:rsid w:val="00F701FF"/>
    <w:rsid w:val="00F70CC2"/>
    <w:rsid w:val="00F72416"/>
    <w:rsid w:val="00F72FE9"/>
    <w:rsid w:val="00F735AE"/>
    <w:rsid w:val="00F73EDE"/>
    <w:rsid w:val="00F74F6E"/>
    <w:rsid w:val="00F751AE"/>
    <w:rsid w:val="00F80A4C"/>
    <w:rsid w:val="00F81370"/>
    <w:rsid w:val="00F81D05"/>
    <w:rsid w:val="00F82024"/>
    <w:rsid w:val="00F82ABD"/>
    <w:rsid w:val="00F82C9A"/>
    <w:rsid w:val="00F82F4D"/>
    <w:rsid w:val="00F86626"/>
    <w:rsid w:val="00F86668"/>
    <w:rsid w:val="00F86F5C"/>
    <w:rsid w:val="00F87932"/>
    <w:rsid w:val="00F90C65"/>
    <w:rsid w:val="00F91498"/>
    <w:rsid w:val="00F91BF3"/>
    <w:rsid w:val="00F92AFB"/>
    <w:rsid w:val="00F93077"/>
    <w:rsid w:val="00F93940"/>
    <w:rsid w:val="00F93E1A"/>
    <w:rsid w:val="00F94F64"/>
    <w:rsid w:val="00F950A4"/>
    <w:rsid w:val="00F954F5"/>
    <w:rsid w:val="00F96280"/>
    <w:rsid w:val="00FA0FDD"/>
    <w:rsid w:val="00FA43DF"/>
    <w:rsid w:val="00FA4664"/>
    <w:rsid w:val="00FA5B97"/>
    <w:rsid w:val="00FA6646"/>
    <w:rsid w:val="00FB18CC"/>
    <w:rsid w:val="00FB1F04"/>
    <w:rsid w:val="00FB20F5"/>
    <w:rsid w:val="00FB2828"/>
    <w:rsid w:val="00FB32D3"/>
    <w:rsid w:val="00FB4BC3"/>
    <w:rsid w:val="00FB4F31"/>
    <w:rsid w:val="00FB57EC"/>
    <w:rsid w:val="00FB66E4"/>
    <w:rsid w:val="00FB763C"/>
    <w:rsid w:val="00FC2219"/>
    <w:rsid w:val="00FC28BD"/>
    <w:rsid w:val="00FC2A0E"/>
    <w:rsid w:val="00FC3CC0"/>
    <w:rsid w:val="00FC3F07"/>
    <w:rsid w:val="00FC4AB8"/>
    <w:rsid w:val="00FC5334"/>
    <w:rsid w:val="00FC6D36"/>
    <w:rsid w:val="00FC7092"/>
    <w:rsid w:val="00FC7182"/>
    <w:rsid w:val="00FC7341"/>
    <w:rsid w:val="00FC7543"/>
    <w:rsid w:val="00FC7880"/>
    <w:rsid w:val="00FC7F3A"/>
    <w:rsid w:val="00FD01AA"/>
    <w:rsid w:val="00FD0678"/>
    <w:rsid w:val="00FD2654"/>
    <w:rsid w:val="00FD388D"/>
    <w:rsid w:val="00FD3D18"/>
    <w:rsid w:val="00FD3FF2"/>
    <w:rsid w:val="00FD5153"/>
    <w:rsid w:val="00FD54F5"/>
    <w:rsid w:val="00FD69F5"/>
    <w:rsid w:val="00FD6F86"/>
    <w:rsid w:val="00FE0C58"/>
    <w:rsid w:val="00FE33B0"/>
    <w:rsid w:val="00FE3462"/>
    <w:rsid w:val="00FE4704"/>
    <w:rsid w:val="00FE5325"/>
    <w:rsid w:val="00FE686C"/>
    <w:rsid w:val="00FE7BA1"/>
    <w:rsid w:val="00FF106D"/>
    <w:rsid w:val="00FF11FE"/>
    <w:rsid w:val="00FF385D"/>
    <w:rsid w:val="00FF5836"/>
    <w:rsid w:val="00FF679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9AA7"/>
  <w15:chartTrackingRefBased/>
  <w15:docId w15:val="{A47EB037-2805-4565-B064-2003762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B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autoRedefine/>
    <w:qFormat/>
    <w:rsid w:val="00240E1C"/>
    <w:pPr>
      <w:keepNext/>
      <w:numPr>
        <w:numId w:val="22"/>
      </w:numPr>
      <w:autoSpaceDN w:val="0"/>
      <w:spacing w:before="120" w:after="120"/>
      <w:jc w:val="both"/>
      <w:outlineLvl w:val="0"/>
    </w:pPr>
    <w:rPr>
      <w:b/>
      <w:bCs/>
      <w:kern w:val="32"/>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E1C"/>
    <w:rPr>
      <w:rFonts w:ascii="Times New Roman" w:eastAsia="Times New Roman" w:hAnsi="Times New Roman" w:cs="Times New Roman"/>
      <w:b/>
      <w:bCs/>
      <w:kern w:val="32"/>
      <w:sz w:val="24"/>
      <w:szCs w:val="28"/>
      <w:lang w:val="en-GB"/>
    </w:rPr>
  </w:style>
  <w:style w:type="paragraph" w:styleId="FootnoteText">
    <w:name w:val="footnote text"/>
    <w:basedOn w:val="Normal"/>
    <w:link w:val="FootnoteTextChar"/>
    <w:semiHidden/>
    <w:rsid w:val="00512B9C"/>
    <w:rPr>
      <w:sz w:val="20"/>
      <w:szCs w:val="20"/>
    </w:rPr>
  </w:style>
  <w:style w:type="character" w:customStyle="1" w:styleId="FootnoteTextChar">
    <w:name w:val="Footnote Text Char"/>
    <w:basedOn w:val="DefaultParagraphFont"/>
    <w:link w:val="FootnoteText"/>
    <w:semiHidden/>
    <w:rsid w:val="00512B9C"/>
    <w:rPr>
      <w:rFonts w:ascii="Times New Roman" w:eastAsia="Times New Roman" w:hAnsi="Times New Roman" w:cs="Times New Roman"/>
      <w:sz w:val="20"/>
      <w:szCs w:val="20"/>
      <w:lang w:val="en-US"/>
    </w:rPr>
  </w:style>
  <w:style w:type="character" w:styleId="FootnoteReference">
    <w:name w:val="footnote reference"/>
    <w:semiHidden/>
    <w:rsid w:val="00512B9C"/>
    <w:rPr>
      <w:vertAlign w:val="superscript"/>
    </w:rPr>
  </w:style>
  <w:style w:type="paragraph" w:styleId="ListParagraph">
    <w:name w:val="List Paragraph"/>
    <w:aliases w:val="Citation List,References,List_Paragraph,Multilevel para_II,List Paragraph1,Resume Title,Paragraph,List Paragraph (numbered (a)),ReferencesCxSpLast,lp1,Colorful List - Accent 12,Akapit z listą BS,Bullet1,List Paragraph 1,Numbered list,PAD"/>
    <w:basedOn w:val="Normal"/>
    <w:link w:val="ListParagraphChar"/>
    <w:qFormat/>
    <w:rsid w:val="00512B9C"/>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locked/>
    <w:rsid w:val="00512B9C"/>
    <w:rPr>
      <w:rFonts w:ascii="Calibri" w:eastAsia="Calibri" w:hAnsi="Calibri" w:cs="Times New Roman"/>
      <w:lang w:val="en-US"/>
    </w:rPr>
  </w:style>
  <w:style w:type="character" w:styleId="HTMLTypewriter">
    <w:name w:val="HTML Typewriter"/>
    <w:rsid w:val="00512B9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D4AFC"/>
    <w:rPr>
      <w:sz w:val="16"/>
      <w:szCs w:val="16"/>
    </w:rPr>
  </w:style>
  <w:style w:type="paragraph" w:styleId="CommentText">
    <w:name w:val="annotation text"/>
    <w:basedOn w:val="Normal"/>
    <w:link w:val="CommentTextChar"/>
    <w:uiPriority w:val="99"/>
    <w:semiHidden/>
    <w:unhideWhenUsed/>
    <w:rsid w:val="00AD4AFC"/>
    <w:rPr>
      <w:sz w:val="20"/>
      <w:szCs w:val="20"/>
    </w:rPr>
  </w:style>
  <w:style w:type="character" w:customStyle="1" w:styleId="CommentTextChar">
    <w:name w:val="Comment Text Char"/>
    <w:basedOn w:val="DefaultParagraphFont"/>
    <w:link w:val="CommentText"/>
    <w:uiPriority w:val="99"/>
    <w:semiHidden/>
    <w:rsid w:val="00AD4A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D4AFC"/>
    <w:rPr>
      <w:b/>
      <w:bCs/>
    </w:rPr>
  </w:style>
  <w:style w:type="character" w:customStyle="1" w:styleId="CommentSubjectChar">
    <w:name w:val="Comment Subject Char"/>
    <w:basedOn w:val="CommentTextChar"/>
    <w:link w:val="CommentSubject"/>
    <w:uiPriority w:val="99"/>
    <w:semiHidden/>
    <w:rsid w:val="00AD4AF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D4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AFC"/>
    <w:rPr>
      <w:rFonts w:ascii="Segoe UI" w:eastAsia="Times New Roman" w:hAnsi="Segoe UI" w:cs="Segoe UI"/>
      <w:sz w:val="18"/>
      <w:szCs w:val="18"/>
      <w:lang w:val="en-US"/>
    </w:rPr>
  </w:style>
  <w:style w:type="paragraph" w:styleId="Header">
    <w:name w:val="header"/>
    <w:basedOn w:val="Normal"/>
    <w:link w:val="HeaderChar"/>
    <w:uiPriority w:val="99"/>
    <w:unhideWhenUsed/>
    <w:rsid w:val="00BA56EA"/>
    <w:pPr>
      <w:tabs>
        <w:tab w:val="center" w:pos="4513"/>
        <w:tab w:val="right" w:pos="9026"/>
      </w:tabs>
    </w:pPr>
  </w:style>
  <w:style w:type="character" w:customStyle="1" w:styleId="HeaderChar">
    <w:name w:val="Header Char"/>
    <w:basedOn w:val="DefaultParagraphFont"/>
    <w:link w:val="Header"/>
    <w:uiPriority w:val="99"/>
    <w:rsid w:val="00BA56E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56EA"/>
    <w:pPr>
      <w:tabs>
        <w:tab w:val="center" w:pos="4513"/>
        <w:tab w:val="right" w:pos="9026"/>
      </w:tabs>
    </w:pPr>
  </w:style>
  <w:style w:type="character" w:customStyle="1" w:styleId="FooterChar">
    <w:name w:val="Footer Char"/>
    <w:basedOn w:val="DefaultParagraphFont"/>
    <w:link w:val="Footer"/>
    <w:uiPriority w:val="99"/>
    <w:rsid w:val="00BA56EA"/>
    <w:rPr>
      <w:rFonts w:ascii="Times New Roman" w:eastAsia="Times New Roman" w:hAnsi="Times New Roman" w:cs="Times New Roman"/>
      <w:sz w:val="24"/>
      <w:szCs w:val="24"/>
      <w:lang w:val="en-US"/>
    </w:rPr>
  </w:style>
  <w:style w:type="paragraph" w:styleId="Title">
    <w:name w:val="Title"/>
    <w:basedOn w:val="Normal"/>
    <w:link w:val="TitleChar"/>
    <w:qFormat/>
    <w:rsid w:val="00C86D40"/>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86D40"/>
    <w:rPr>
      <w:rFonts w:ascii="Arial" w:eastAsia="MS ??" w:hAnsi="Arial" w:cs="Arial"/>
      <w:b/>
      <w:bCs/>
      <w:kern w:val="28"/>
      <w:sz w:val="32"/>
      <w:szCs w:val="32"/>
      <w:lang w:val="en-029"/>
    </w:rPr>
  </w:style>
  <w:style w:type="character" w:styleId="Hyperlink">
    <w:name w:val="Hyperlink"/>
    <w:basedOn w:val="DefaultParagraphFont"/>
    <w:uiPriority w:val="99"/>
    <w:unhideWhenUsed/>
    <w:rsid w:val="00B044E9"/>
    <w:rPr>
      <w:color w:val="0563C1" w:themeColor="hyperlink"/>
      <w:u w:val="single"/>
    </w:rPr>
  </w:style>
  <w:style w:type="character" w:styleId="UnresolvedMention">
    <w:name w:val="Unresolved Mention"/>
    <w:basedOn w:val="DefaultParagraphFont"/>
    <w:uiPriority w:val="99"/>
    <w:semiHidden/>
    <w:unhideWhenUsed/>
    <w:rsid w:val="00B044E9"/>
    <w:rPr>
      <w:color w:val="808080"/>
      <w:shd w:val="clear" w:color="auto" w:fill="E6E6E6"/>
    </w:rPr>
  </w:style>
  <w:style w:type="paragraph" w:customStyle="1" w:styleId="Default">
    <w:name w:val="Default"/>
    <w:rsid w:val="00697A67"/>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apple-converted-space">
    <w:name w:val="apple-converted-space"/>
    <w:basedOn w:val="DefaultParagraphFont"/>
    <w:rsid w:val="00DB5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5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465041475522681625/pdf/Moldova-SCD-clean-0923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7505D-AA49-481F-A857-8FE38330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Lucaciu</dc:creator>
  <cp:keywords/>
  <dc:description/>
  <cp:lastModifiedBy>Diana Zaharia</cp:lastModifiedBy>
  <cp:revision>12</cp:revision>
  <cp:lastPrinted>2019-01-16T11:43:00Z</cp:lastPrinted>
  <dcterms:created xsi:type="dcterms:W3CDTF">2019-04-30T07:58:00Z</dcterms:created>
  <dcterms:modified xsi:type="dcterms:W3CDTF">2019-05-14T17:36:00Z</dcterms:modified>
</cp:coreProperties>
</file>